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2C639" w14:textId="77777777" w:rsidR="004E3F3D" w:rsidRDefault="004E3F3D" w:rsidP="004E3F3D">
      <w:pPr>
        <w:widowControl w:val="0"/>
        <w:autoSpaceDE w:val="0"/>
        <w:autoSpaceDN w:val="0"/>
        <w:adjustRightInd w:val="0"/>
        <w:spacing w:after="0"/>
        <w:jc w:val="right"/>
        <w:rPr>
          <w:rFonts w:eastAsia="Times New Roman"/>
          <w:sz w:val="19"/>
          <w:szCs w:val="19"/>
        </w:rPr>
      </w:pPr>
      <w:bookmarkStart w:id="0" w:name="Шапка"/>
      <w:r>
        <w:rPr>
          <w:rFonts w:eastAsia="Times New Roman"/>
          <w:sz w:val="19"/>
          <w:szCs w:val="19"/>
        </w:rPr>
        <w:t>Приложение 1</w:t>
      </w:r>
    </w:p>
    <w:p w14:paraId="691B6221" w14:textId="77777777" w:rsidR="003A2061" w:rsidRPr="00BF0ACE" w:rsidRDefault="003A2061" w:rsidP="003A2061">
      <w:pPr>
        <w:pStyle w:val="ConsPlusNormal"/>
        <w:widowControl/>
        <w:jc w:val="center"/>
        <w:rPr>
          <w:rFonts w:ascii="Times New Roman" w:hAnsi="Times New Roman" w:cs="Times New Roman"/>
        </w:rPr>
      </w:pPr>
      <w:r>
        <w:rPr>
          <w:sz w:val="19"/>
          <w:szCs w:val="19"/>
        </w:rPr>
        <w:t xml:space="preserve">                                                                                                                           </w:t>
      </w:r>
      <w:r w:rsidR="00136416">
        <w:rPr>
          <w:sz w:val="19"/>
          <w:szCs w:val="19"/>
        </w:rPr>
        <w:t>к Договору</w:t>
      </w:r>
      <w:r w:rsidR="004E3F3D">
        <w:rPr>
          <w:sz w:val="19"/>
          <w:szCs w:val="19"/>
        </w:rPr>
        <w:t xml:space="preserve"> N </w:t>
      </w:r>
      <w:r>
        <w:rPr>
          <w:rFonts w:ascii="Times New Roman" w:hAnsi="Times New Roman" w:cs="Times New Roman"/>
        </w:rPr>
        <w:t>1243624/25/332/Р-2024</w:t>
      </w:r>
    </w:p>
    <w:p w14:paraId="5A907BB4" w14:textId="77777777" w:rsidR="004E3F3D" w:rsidRDefault="00136416" w:rsidP="004E3F3D">
      <w:pPr>
        <w:widowControl w:val="0"/>
        <w:autoSpaceDE w:val="0"/>
        <w:autoSpaceDN w:val="0"/>
        <w:adjustRightInd w:val="0"/>
        <w:spacing w:after="0"/>
        <w:jc w:val="right"/>
        <w:rPr>
          <w:rFonts w:eastAsia="Times New Roman"/>
          <w:sz w:val="19"/>
          <w:szCs w:val="19"/>
        </w:rPr>
      </w:pPr>
      <w:r>
        <w:rPr>
          <w:sz w:val="19"/>
          <w:szCs w:val="19"/>
        </w:rPr>
        <w:t>от «___»__________202</w:t>
      </w:r>
      <w:r w:rsidR="003A2061">
        <w:rPr>
          <w:sz w:val="19"/>
          <w:szCs w:val="19"/>
        </w:rPr>
        <w:t>_</w:t>
      </w:r>
      <w:r>
        <w:rPr>
          <w:sz w:val="19"/>
          <w:szCs w:val="19"/>
        </w:rPr>
        <w:t xml:space="preserve"> г.</w:t>
      </w:r>
    </w:p>
    <w:p w14:paraId="73E6A1EC" w14:textId="77777777" w:rsidR="004E3F3D" w:rsidRPr="003D3E69" w:rsidRDefault="004E3F3D" w:rsidP="004E3F3D">
      <w:pPr>
        <w:spacing w:after="0"/>
        <w:jc w:val="center"/>
        <w:rPr>
          <w:b/>
          <w:sz w:val="19"/>
          <w:szCs w:val="19"/>
        </w:rPr>
      </w:pPr>
    </w:p>
    <w:p w14:paraId="71DECC66" w14:textId="77777777" w:rsidR="004E3F3D" w:rsidRPr="003D3E69" w:rsidRDefault="004E3F3D" w:rsidP="004E3F3D">
      <w:pPr>
        <w:spacing w:after="0"/>
        <w:jc w:val="center"/>
        <w:rPr>
          <w:b/>
          <w:sz w:val="19"/>
          <w:szCs w:val="19"/>
        </w:rPr>
      </w:pPr>
      <w:r w:rsidRPr="003D3E69">
        <w:rPr>
          <w:b/>
          <w:sz w:val="19"/>
          <w:szCs w:val="19"/>
        </w:rPr>
        <w:t xml:space="preserve">СПЕЦИФИКАЦИЯ N </w:t>
      </w:r>
      <w:r w:rsidR="002010F6">
        <w:rPr>
          <w:b/>
          <w:sz w:val="19"/>
          <w:szCs w:val="19"/>
        </w:rPr>
        <w:t>1</w:t>
      </w:r>
    </w:p>
    <w:p w14:paraId="0B545407" w14:textId="77777777" w:rsidR="004E3F3D" w:rsidRPr="003620ED" w:rsidRDefault="004E3F3D" w:rsidP="004E3F3D">
      <w:pPr>
        <w:spacing w:after="0"/>
        <w:jc w:val="center"/>
        <w:rPr>
          <w:b/>
          <w:sz w:val="18"/>
          <w:szCs w:val="18"/>
        </w:rPr>
      </w:pPr>
    </w:p>
    <w:p w14:paraId="3D284478" w14:textId="77777777" w:rsidR="004E3F3D" w:rsidRPr="003620ED" w:rsidRDefault="004E3F3D" w:rsidP="004E3F3D">
      <w:pPr>
        <w:tabs>
          <w:tab w:val="left" w:pos="4968"/>
        </w:tabs>
        <w:spacing w:after="0"/>
        <w:rPr>
          <w:b/>
          <w:bCs/>
          <w:sz w:val="18"/>
          <w:szCs w:val="18"/>
        </w:rPr>
      </w:pPr>
      <w:r w:rsidRPr="003620ED">
        <w:rPr>
          <w:bCs/>
          <w:sz w:val="18"/>
          <w:szCs w:val="18"/>
        </w:rPr>
        <w:t>г. Нижневартовск</w:t>
      </w:r>
      <w:r w:rsidRPr="003620ED">
        <w:rPr>
          <w:bCs/>
          <w:sz w:val="18"/>
          <w:szCs w:val="18"/>
        </w:rPr>
        <w:tab/>
        <w:t xml:space="preserve">    </w:t>
      </w:r>
      <w:r w:rsidRPr="003620ED">
        <w:rPr>
          <w:bCs/>
          <w:sz w:val="18"/>
          <w:szCs w:val="18"/>
        </w:rPr>
        <w:tab/>
      </w:r>
      <w:r w:rsidRPr="003620ED">
        <w:rPr>
          <w:bCs/>
          <w:sz w:val="18"/>
          <w:szCs w:val="18"/>
        </w:rPr>
        <w:tab/>
        <w:t xml:space="preserve">            </w:t>
      </w:r>
      <w:r w:rsidR="002010F6" w:rsidRPr="003620ED">
        <w:rPr>
          <w:bCs/>
          <w:sz w:val="18"/>
          <w:szCs w:val="18"/>
        </w:rPr>
        <w:t xml:space="preserve">               </w:t>
      </w:r>
      <w:r w:rsidRPr="003620ED">
        <w:rPr>
          <w:bCs/>
          <w:sz w:val="18"/>
          <w:szCs w:val="18"/>
        </w:rPr>
        <w:t xml:space="preserve"> </w:t>
      </w:r>
      <w:r w:rsidR="00136416" w:rsidRPr="003620ED">
        <w:rPr>
          <w:bCs/>
          <w:sz w:val="18"/>
          <w:szCs w:val="18"/>
        </w:rPr>
        <w:t>«___»__________</w:t>
      </w:r>
      <w:r w:rsidRPr="003620ED">
        <w:rPr>
          <w:bCs/>
          <w:sz w:val="18"/>
          <w:szCs w:val="18"/>
        </w:rPr>
        <w:t xml:space="preserve"> 202</w:t>
      </w:r>
      <w:r w:rsidR="00136416" w:rsidRPr="003620ED">
        <w:rPr>
          <w:bCs/>
          <w:sz w:val="18"/>
          <w:szCs w:val="18"/>
        </w:rPr>
        <w:t>__</w:t>
      </w:r>
      <w:r w:rsidRPr="003620ED">
        <w:rPr>
          <w:bCs/>
          <w:sz w:val="18"/>
          <w:szCs w:val="18"/>
        </w:rPr>
        <w:t xml:space="preserve"> г.</w:t>
      </w:r>
    </w:p>
    <w:p w14:paraId="4CD784B6" w14:textId="77777777" w:rsidR="004E3F3D" w:rsidRPr="003620ED" w:rsidRDefault="004E3F3D" w:rsidP="004E3F3D">
      <w:pPr>
        <w:spacing w:after="0"/>
        <w:jc w:val="center"/>
        <w:rPr>
          <w:b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360"/>
        <w:gridCol w:w="2979"/>
        <w:gridCol w:w="1700"/>
        <w:gridCol w:w="1240"/>
      </w:tblGrid>
      <w:tr w:rsidR="00FC1531" w:rsidRPr="003620ED" w14:paraId="2530549B" w14:textId="77777777" w:rsidTr="00FC1531">
        <w:trPr>
          <w:jc w:val="center"/>
        </w:trPr>
        <w:tc>
          <w:tcPr>
            <w:tcW w:w="2121" w:type="pct"/>
            <w:vAlign w:val="center"/>
          </w:tcPr>
          <w:p w14:paraId="030B2126" w14:textId="77777777" w:rsidR="00FC1531" w:rsidRPr="003620ED" w:rsidRDefault="00FC1531" w:rsidP="004E3F3D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sz w:val="18"/>
                <w:szCs w:val="18"/>
              </w:rPr>
            </w:pPr>
            <w:bookmarkStart w:id="1" w:name="ШапкаТаблицы" w:colFirst="0" w:colLast="4"/>
            <w:bookmarkEnd w:id="0"/>
            <w:r w:rsidRPr="003620ED">
              <w:rPr>
                <w:sz w:val="18"/>
                <w:szCs w:val="18"/>
              </w:rPr>
              <w:t>Название экземпляра Системы КонсультантПлюс</w:t>
            </w:r>
          </w:p>
        </w:tc>
        <w:tc>
          <w:tcPr>
            <w:tcW w:w="1449" w:type="pct"/>
            <w:vAlign w:val="center"/>
          </w:tcPr>
          <w:p w14:paraId="5D0358EA" w14:textId="77777777" w:rsidR="00FC1531" w:rsidRPr="003620ED" w:rsidRDefault="00FC1531" w:rsidP="004E3F3D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Количество, Число ОД</w:t>
            </w:r>
            <w:r w:rsidRPr="003620ED">
              <w:rPr>
                <w:rStyle w:val="a5"/>
                <w:sz w:val="18"/>
                <w:szCs w:val="18"/>
              </w:rPr>
              <w:footnoteReference w:id="1"/>
            </w:r>
          </w:p>
        </w:tc>
        <w:tc>
          <w:tcPr>
            <w:tcW w:w="827" w:type="pct"/>
            <w:vAlign w:val="center"/>
          </w:tcPr>
          <w:p w14:paraId="6476E5FF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Аванс</w:t>
            </w:r>
            <w:r w:rsidR="002010F6" w:rsidRPr="003620ED">
              <w:rPr>
                <w:sz w:val="18"/>
                <w:szCs w:val="18"/>
              </w:rPr>
              <w:t>*</w:t>
            </w:r>
            <w:r w:rsidRPr="003620ED">
              <w:rPr>
                <w:sz w:val="18"/>
                <w:szCs w:val="18"/>
              </w:rPr>
              <w:t xml:space="preserve"> за услуги по адаптации и сопровождению </w:t>
            </w:r>
          </w:p>
          <w:p w14:paraId="40624213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 xml:space="preserve">(1 месяц), </w:t>
            </w:r>
          </w:p>
          <w:p w14:paraId="148DB5F6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руб., НДС 20%</w:t>
            </w:r>
          </w:p>
        </w:tc>
        <w:tc>
          <w:tcPr>
            <w:tcW w:w="603" w:type="pct"/>
            <w:vAlign w:val="center"/>
          </w:tcPr>
          <w:p w14:paraId="1B8A56CA" w14:textId="77777777" w:rsidR="00FC1531" w:rsidRPr="003620ED" w:rsidRDefault="00FC1531" w:rsidP="004E3F3D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 xml:space="preserve">Стоимость в месяц, руб., с учетом НДС 20% </w:t>
            </w:r>
          </w:p>
        </w:tc>
      </w:tr>
      <w:tr w:rsidR="00FC1531" w:rsidRPr="003620ED" w14:paraId="1F661089" w14:textId="77777777" w:rsidTr="00FC1531">
        <w:trPr>
          <w:jc w:val="center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A2A9440" w14:textId="77777777" w:rsidR="00FC1531" w:rsidRPr="003620ED" w:rsidRDefault="00FC1531" w:rsidP="00FC1531">
            <w:pPr>
              <w:spacing w:after="0"/>
              <w:ind w:firstLine="100"/>
              <w:jc w:val="left"/>
              <w:rPr>
                <w:sz w:val="18"/>
                <w:szCs w:val="18"/>
              </w:rPr>
            </w:pPr>
            <w:bookmarkStart w:id="2" w:name="ДанныеТаблицы" w:colFirst="0" w:colLast="4"/>
            <w:bookmarkEnd w:id="1"/>
            <w:r w:rsidRPr="003620ED">
              <w:rPr>
                <w:sz w:val="18"/>
                <w:szCs w:val="18"/>
              </w:rPr>
              <w:t xml:space="preserve">СПС Консультант Юрист: Версия </w:t>
            </w:r>
            <w:proofErr w:type="spellStart"/>
            <w:r w:rsidRPr="003620ED">
              <w:rPr>
                <w:sz w:val="18"/>
                <w:szCs w:val="18"/>
              </w:rPr>
              <w:t>Проф</w:t>
            </w:r>
            <w:proofErr w:type="spellEnd"/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5E864233" w14:textId="77777777" w:rsidR="00FC1531" w:rsidRPr="003620ED" w:rsidRDefault="00FC1531" w:rsidP="00FC1531">
            <w:pPr>
              <w:spacing w:after="0"/>
              <w:ind w:firstLine="10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один экз., сетевая версия, 50 ОД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68E65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31295,22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3B199CD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31295,22</w:t>
            </w:r>
          </w:p>
        </w:tc>
      </w:tr>
      <w:bookmarkEnd w:id="2"/>
      <w:tr w:rsidR="00FC1531" w:rsidRPr="003620ED" w14:paraId="02BDA697" w14:textId="77777777" w:rsidTr="00FC1531">
        <w:trPr>
          <w:jc w:val="center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995210D" w14:textId="77777777" w:rsidR="00FC1531" w:rsidRPr="003620ED" w:rsidRDefault="00FC1531" w:rsidP="00FC1531">
            <w:pPr>
              <w:spacing w:after="0"/>
              <w:ind w:firstLine="100"/>
              <w:jc w:val="left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СПС КонсультантПлюс: Ханты-Мансийский выпуск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5921BBEC" w14:textId="77777777" w:rsidR="00FC1531" w:rsidRPr="003620ED" w:rsidRDefault="00FC1531" w:rsidP="00FC1531">
            <w:pPr>
              <w:spacing w:after="0"/>
              <w:ind w:firstLine="10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один экз., однопользовательская сетевая версия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34285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4860,40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F8BD6D7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4860,40</w:t>
            </w:r>
          </w:p>
        </w:tc>
      </w:tr>
      <w:tr w:rsidR="00FC1531" w:rsidRPr="003620ED" w14:paraId="3637E81F" w14:textId="77777777" w:rsidTr="00FC1531">
        <w:trPr>
          <w:jc w:val="center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0AC8FF9" w14:textId="77777777" w:rsidR="00FC1531" w:rsidRPr="003620ED" w:rsidRDefault="00FC1531" w:rsidP="00FC1531">
            <w:pPr>
              <w:spacing w:after="0"/>
              <w:ind w:firstLine="100"/>
              <w:jc w:val="left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CC КонсультантПлюс: Технические нормы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371C283D" w14:textId="77777777" w:rsidR="00FC1531" w:rsidRPr="003620ED" w:rsidRDefault="00FC1531" w:rsidP="00FC1531">
            <w:pPr>
              <w:spacing w:after="0"/>
              <w:ind w:firstLine="10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один экз., однопользовательская сетевая версия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8267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77,80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BD785E2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77,80</w:t>
            </w:r>
          </w:p>
        </w:tc>
      </w:tr>
      <w:tr w:rsidR="00FC1531" w:rsidRPr="003620ED" w14:paraId="1BAA7ED7" w14:textId="77777777" w:rsidTr="00FC1531">
        <w:trPr>
          <w:jc w:val="center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9D0CFDF" w14:textId="77777777" w:rsidR="00FC1531" w:rsidRPr="003620ED" w:rsidRDefault="00FC1531" w:rsidP="00FC1531">
            <w:pPr>
              <w:spacing w:after="0"/>
              <w:ind w:firstLine="100"/>
              <w:jc w:val="left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 xml:space="preserve">СС </w:t>
            </w:r>
            <w:proofErr w:type="spellStart"/>
            <w:r w:rsidRPr="003620ED">
              <w:rPr>
                <w:sz w:val="18"/>
                <w:szCs w:val="18"/>
              </w:rPr>
              <w:t>КонсультантБухгалтер</w:t>
            </w:r>
            <w:proofErr w:type="spellEnd"/>
            <w:r w:rsidRPr="003620ED">
              <w:rPr>
                <w:sz w:val="18"/>
                <w:szCs w:val="18"/>
              </w:rPr>
              <w:t>: Корреспонденция счетов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7AC352FC" w14:textId="77777777" w:rsidR="00FC1531" w:rsidRPr="003620ED" w:rsidRDefault="00FC1531" w:rsidP="00FC1531">
            <w:pPr>
              <w:spacing w:after="0"/>
              <w:ind w:firstLine="10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один экз., однопользовательская сетевая версия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3777F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2503,02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71C16FB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2503,02</w:t>
            </w:r>
          </w:p>
        </w:tc>
      </w:tr>
      <w:tr w:rsidR="00FC1531" w:rsidRPr="003620ED" w14:paraId="4482F074" w14:textId="77777777" w:rsidTr="00FC1531">
        <w:trPr>
          <w:jc w:val="center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76D0C7E8" w14:textId="77777777" w:rsidR="00FC1531" w:rsidRPr="003620ED" w:rsidRDefault="00FC1531" w:rsidP="00FC1531">
            <w:pPr>
              <w:spacing w:after="0"/>
              <w:ind w:firstLine="100"/>
              <w:jc w:val="left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 xml:space="preserve">СС </w:t>
            </w:r>
            <w:proofErr w:type="spellStart"/>
            <w:r w:rsidRPr="003620ED">
              <w:rPr>
                <w:sz w:val="18"/>
                <w:szCs w:val="18"/>
              </w:rPr>
              <w:t>КонсультантБухгалтер</w:t>
            </w:r>
            <w:proofErr w:type="spellEnd"/>
            <w:r w:rsidRPr="003620ED">
              <w:rPr>
                <w:sz w:val="18"/>
                <w:szCs w:val="18"/>
              </w:rPr>
              <w:t>: Вопросы-ответы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2920C43" w14:textId="77777777" w:rsidR="00FC1531" w:rsidRPr="003620ED" w:rsidRDefault="00FC1531" w:rsidP="00FC1531">
            <w:pPr>
              <w:spacing w:after="0"/>
              <w:ind w:firstLine="10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один экз., однопользовательская сетевая версия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D3F47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5235,96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63A177EF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5235,96</w:t>
            </w:r>
          </w:p>
        </w:tc>
      </w:tr>
      <w:tr w:rsidR="00FC1531" w:rsidRPr="003620ED" w14:paraId="568E57AD" w14:textId="77777777" w:rsidTr="00FC1531">
        <w:trPr>
          <w:jc w:val="center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6E4F69CE" w14:textId="77777777" w:rsidR="00FC1531" w:rsidRPr="003620ED" w:rsidRDefault="00FC1531" w:rsidP="00FC1531">
            <w:pPr>
              <w:spacing w:after="0"/>
              <w:ind w:firstLine="100"/>
              <w:jc w:val="left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 xml:space="preserve">СС </w:t>
            </w:r>
            <w:proofErr w:type="spellStart"/>
            <w:r w:rsidRPr="003620ED">
              <w:rPr>
                <w:sz w:val="18"/>
                <w:szCs w:val="18"/>
              </w:rPr>
              <w:t>КонсультантАрбитраж</w:t>
            </w:r>
            <w:proofErr w:type="spellEnd"/>
            <w:r w:rsidRPr="003620ED">
              <w:rPr>
                <w:sz w:val="18"/>
                <w:szCs w:val="18"/>
              </w:rPr>
              <w:t>: Все апелляционные суды</w:t>
            </w:r>
            <w:r w:rsidR="00B851D3" w:rsidRPr="003620ED">
              <w:rPr>
                <w:sz w:val="18"/>
                <w:szCs w:val="18"/>
              </w:rPr>
              <w:t xml:space="preserve"> </w:t>
            </w:r>
            <w:r w:rsidR="00B851D3" w:rsidRPr="003620ED">
              <w:rPr>
                <w:b/>
                <w:bCs/>
                <w:sz w:val="18"/>
                <w:szCs w:val="18"/>
              </w:rPr>
              <w:t>(Допоставка)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779AF19A" w14:textId="77777777" w:rsidR="00FC1531" w:rsidRPr="003620ED" w:rsidRDefault="00FC1531" w:rsidP="00FC1531">
            <w:pPr>
              <w:spacing w:after="0"/>
              <w:ind w:firstLine="10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один экз., однопользовательская сетевая версия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3A532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107,47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6E553991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107,47</w:t>
            </w:r>
          </w:p>
        </w:tc>
      </w:tr>
      <w:tr w:rsidR="00FC1531" w:rsidRPr="003620ED" w14:paraId="6C4A5986" w14:textId="77777777" w:rsidTr="00FC1531">
        <w:trPr>
          <w:jc w:val="center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DC6662F" w14:textId="77777777" w:rsidR="00FC1531" w:rsidRPr="003620ED" w:rsidRDefault="00FC1531" w:rsidP="00FC1531">
            <w:pPr>
              <w:spacing w:after="0"/>
              <w:ind w:firstLine="100"/>
              <w:jc w:val="left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 xml:space="preserve">СС </w:t>
            </w:r>
            <w:proofErr w:type="spellStart"/>
            <w:r w:rsidRPr="003620ED">
              <w:rPr>
                <w:sz w:val="18"/>
                <w:szCs w:val="18"/>
              </w:rPr>
              <w:t>КонсультантСудебнаяПрактика</w:t>
            </w:r>
            <w:proofErr w:type="spellEnd"/>
            <w:r w:rsidRPr="003620ED">
              <w:rPr>
                <w:sz w:val="18"/>
                <w:szCs w:val="18"/>
              </w:rPr>
              <w:t>: Суды общей юрисдикции всех округов</w:t>
            </w:r>
            <w:r w:rsidR="00B851D3" w:rsidRPr="003620ED">
              <w:rPr>
                <w:sz w:val="18"/>
                <w:szCs w:val="18"/>
              </w:rPr>
              <w:t xml:space="preserve"> </w:t>
            </w:r>
            <w:r w:rsidR="00B851D3" w:rsidRPr="003620ED">
              <w:rPr>
                <w:b/>
                <w:bCs/>
                <w:sz w:val="18"/>
                <w:szCs w:val="18"/>
              </w:rPr>
              <w:t>(Допоставка)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F4AE6DA" w14:textId="77777777" w:rsidR="00FC1531" w:rsidRPr="003620ED" w:rsidRDefault="00FC1531" w:rsidP="00FC1531">
            <w:pPr>
              <w:spacing w:after="0"/>
              <w:ind w:firstLine="10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один экз., однопользовательская сетевая версия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70180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103,22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1517034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103,22</w:t>
            </w:r>
          </w:p>
        </w:tc>
      </w:tr>
      <w:tr w:rsidR="00FC1531" w:rsidRPr="003620ED" w14:paraId="54EF7E95" w14:textId="77777777" w:rsidTr="00FC1531">
        <w:trPr>
          <w:jc w:val="center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7B595353" w14:textId="77777777" w:rsidR="00FC1531" w:rsidRPr="003620ED" w:rsidRDefault="00FC1531" w:rsidP="00FC1531">
            <w:pPr>
              <w:spacing w:after="0"/>
              <w:ind w:firstLine="100"/>
              <w:jc w:val="left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 xml:space="preserve">СС </w:t>
            </w:r>
            <w:proofErr w:type="spellStart"/>
            <w:r w:rsidRPr="003620ED">
              <w:rPr>
                <w:sz w:val="18"/>
                <w:szCs w:val="18"/>
              </w:rPr>
              <w:t>КонсультантАрбитраж</w:t>
            </w:r>
            <w:proofErr w:type="spellEnd"/>
            <w:r w:rsidRPr="003620ED">
              <w:rPr>
                <w:sz w:val="18"/>
                <w:szCs w:val="18"/>
              </w:rPr>
              <w:t>: Арбитражные суды всех округов</w:t>
            </w:r>
            <w:r w:rsidR="00B851D3" w:rsidRPr="003620ED">
              <w:rPr>
                <w:sz w:val="18"/>
                <w:szCs w:val="18"/>
              </w:rPr>
              <w:t xml:space="preserve"> </w:t>
            </w:r>
            <w:r w:rsidR="00B851D3" w:rsidRPr="003620ED">
              <w:rPr>
                <w:b/>
                <w:bCs/>
                <w:sz w:val="18"/>
                <w:szCs w:val="18"/>
              </w:rPr>
              <w:t>(Допоставка)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CDE9BDA" w14:textId="77777777" w:rsidR="00FC1531" w:rsidRPr="003620ED" w:rsidRDefault="00FC1531" w:rsidP="00FC1531">
            <w:pPr>
              <w:spacing w:after="0"/>
              <w:ind w:firstLine="10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один экз., однопользовательская сетевая версия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DC80B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166,28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72C043A1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166,28</w:t>
            </w:r>
          </w:p>
        </w:tc>
      </w:tr>
      <w:tr w:rsidR="00FC1531" w:rsidRPr="003620ED" w14:paraId="35151AED" w14:textId="77777777" w:rsidTr="00FC1531">
        <w:trPr>
          <w:jc w:val="center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2D80727" w14:textId="77777777" w:rsidR="00FC1531" w:rsidRPr="003620ED" w:rsidRDefault="00FC1531" w:rsidP="00FC1531">
            <w:pPr>
              <w:spacing w:after="0"/>
              <w:ind w:firstLine="100"/>
              <w:jc w:val="left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 xml:space="preserve">СС Перспективы и риски арбитражных споров (Версия </w:t>
            </w:r>
            <w:proofErr w:type="spellStart"/>
            <w:r w:rsidRPr="003620ED">
              <w:rPr>
                <w:sz w:val="18"/>
                <w:szCs w:val="18"/>
              </w:rPr>
              <w:t>Проф</w:t>
            </w:r>
            <w:proofErr w:type="spellEnd"/>
            <w:r w:rsidRPr="003620ED">
              <w:rPr>
                <w:sz w:val="18"/>
                <w:szCs w:val="18"/>
              </w:rPr>
              <w:t>)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349721A9" w14:textId="77777777" w:rsidR="00FC1531" w:rsidRPr="003620ED" w:rsidRDefault="00FC1531" w:rsidP="00FC1531">
            <w:pPr>
              <w:spacing w:after="0"/>
              <w:ind w:firstLine="10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один экз., однопользовательская сетевая версия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3169B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2131,63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CB70A5C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2131,63</w:t>
            </w:r>
          </w:p>
        </w:tc>
      </w:tr>
      <w:tr w:rsidR="00FC1531" w:rsidRPr="003620ED" w14:paraId="6DC29E0A" w14:textId="77777777" w:rsidTr="00FC1531">
        <w:trPr>
          <w:jc w:val="center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5B6D616" w14:textId="77777777" w:rsidR="00FC1531" w:rsidRPr="003620ED" w:rsidRDefault="00FC1531" w:rsidP="00FC1531">
            <w:pPr>
              <w:spacing w:after="0"/>
              <w:ind w:firstLine="100"/>
              <w:jc w:val="left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СС Готовые решения (</w:t>
            </w:r>
            <w:proofErr w:type="spellStart"/>
            <w:r w:rsidRPr="003620ED">
              <w:rPr>
                <w:sz w:val="18"/>
                <w:szCs w:val="18"/>
              </w:rPr>
              <w:t>Проф</w:t>
            </w:r>
            <w:proofErr w:type="spellEnd"/>
            <w:r w:rsidRPr="003620ED">
              <w:rPr>
                <w:sz w:val="18"/>
                <w:szCs w:val="18"/>
              </w:rPr>
              <w:t>). Налог на прибыль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523FB141" w14:textId="77777777" w:rsidR="00FC1531" w:rsidRPr="003620ED" w:rsidRDefault="00FC1531" w:rsidP="00FC1531">
            <w:pPr>
              <w:spacing w:after="0"/>
              <w:ind w:firstLine="10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один экз., однопользовательская сетевая версия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FEB58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1424,73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76747BE9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1424,73</w:t>
            </w:r>
          </w:p>
        </w:tc>
      </w:tr>
      <w:tr w:rsidR="00FC1531" w:rsidRPr="003620ED" w14:paraId="6E49893B" w14:textId="77777777" w:rsidTr="00FC1531">
        <w:trPr>
          <w:jc w:val="center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5E35E456" w14:textId="77777777" w:rsidR="00FC1531" w:rsidRPr="003620ED" w:rsidRDefault="00FC1531" w:rsidP="00FC1531">
            <w:pPr>
              <w:spacing w:after="0"/>
              <w:ind w:firstLine="100"/>
              <w:jc w:val="left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СС Изменения по налогам и кадрам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54859713" w14:textId="77777777" w:rsidR="00FC1531" w:rsidRPr="003620ED" w:rsidRDefault="00FC1531" w:rsidP="00FC1531">
            <w:pPr>
              <w:spacing w:after="0"/>
              <w:ind w:firstLine="10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один экз., однопользовательская сетевая версия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99F5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236,85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6C7C0E9D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236,85</w:t>
            </w:r>
          </w:p>
        </w:tc>
      </w:tr>
      <w:tr w:rsidR="00FC1531" w:rsidRPr="003620ED" w14:paraId="6415DAA9" w14:textId="77777777" w:rsidTr="00FC1531">
        <w:trPr>
          <w:jc w:val="center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622815D" w14:textId="77777777" w:rsidR="00FC1531" w:rsidRPr="003620ED" w:rsidRDefault="00FC1531" w:rsidP="00FC1531">
            <w:pPr>
              <w:spacing w:after="0"/>
              <w:ind w:firstLine="100"/>
              <w:jc w:val="left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СС Формы с комментариями о рисках по налогам и кадрам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4C99A09" w14:textId="77777777" w:rsidR="00FC1531" w:rsidRPr="003620ED" w:rsidRDefault="00FC1531" w:rsidP="00FC1531">
            <w:pPr>
              <w:spacing w:after="0"/>
              <w:ind w:firstLine="10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один экз., однопользовательская сетевая версия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72F87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236,85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B5702DE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236,85</w:t>
            </w:r>
          </w:p>
        </w:tc>
      </w:tr>
      <w:tr w:rsidR="00FC1531" w:rsidRPr="003620ED" w14:paraId="261CCEAC" w14:textId="77777777" w:rsidTr="00FC1531">
        <w:trPr>
          <w:jc w:val="center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35726155" w14:textId="77777777" w:rsidR="00FC1531" w:rsidRPr="003620ED" w:rsidRDefault="00FC1531" w:rsidP="00FC1531">
            <w:pPr>
              <w:spacing w:after="0"/>
              <w:ind w:firstLine="100"/>
              <w:jc w:val="left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СС Формы с комментариями о рисках для договорной работы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00CCEDA" w14:textId="77777777" w:rsidR="00FC1531" w:rsidRPr="003620ED" w:rsidRDefault="00FC1531" w:rsidP="00FC1531">
            <w:pPr>
              <w:spacing w:after="0"/>
              <w:ind w:firstLine="10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один экз., однопользовательская сетевая версия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833ED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236,85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669CBD73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236,85</w:t>
            </w:r>
          </w:p>
        </w:tc>
      </w:tr>
      <w:tr w:rsidR="00FC1531" w:rsidRPr="003620ED" w14:paraId="0545BE25" w14:textId="77777777" w:rsidTr="00FC1531">
        <w:trPr>
          <w:jc w:val="center"/>
        </w:trPr>
        <w:tc>
          <w:tcPr>
            <w:tcW w:w="21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3A316158" w14:textId="77777777" w:rsidR="00FC1531" w:rsidRPr="003620ED" w:rsidRDefault="00FC1531" w:rsidP="00FC1531">
            <w:pPr>
              <w:spacing w:after="0"/>
              <w:ind w:firstLine="100"/>
              <w:jc w:val="left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СС Деловые бумаги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370440A" w14:textId="77777777" w:rsidR="00FC1531" w:rsidRPr="003620ED" w:rsidRDefault="00FC1531" w:rsidP="00FC1531">
            <w:pPr>
              <w:spacing w:after="0"/>
              <w:ind w:firstLine="10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один экз., однопользовательская сетевая версия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EE9A8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2130,5</w:t>
            </w:r>
            <w:r w:rsidR="001D2C86" w:rsidRPr="003620ED">
              <w:rPr>
                <w:sz w:val="18"/>
                <w:szCs w:val="18"/>
              </w:rPr>
              <w:t>8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6C86AA72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2130,</w:t>
            </w:r>
            <w:r w:rsidR="001D2C86" w:rsidRPr="003620ED">
              <w:rPr>
                <w:sz w:val="18"/>
                <w:szCs w:val="18"/>
              </w:rPr>
              <w:t>58</w:t>
            </w:r>
          </w:p>
        </w:tc>
      </w:tr>
      <w:tr w:rsidR="00FC1531" w:rsidRPr="003620ED" w14:paraId="50882F6F" w14:textId="77777777" w:rsidTr="00FC1531">
        <w:trPr>
          <w:jc w:val="center"/>
        </w:trPr>
        <w:tc>
          <w:tcPr>
            <w:tcW w:w="3570" w:type="pct"/>
            <w:gridSpan w:val="2"/>
            <w:vAlign w:val="center"/>
          </w:tcPr>
          <w:p w14:paraId="5F9C461D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bookmarkStart w:id="3" w:name="ИтогТЧ" w:colFirst="0" w:colLast="2"/>
            <w:r w:rsidRPr="003620ED">
              <w:rPr>
                <w:sz w:val="18"/>
                <w:szCs w:val="18"/>
              </w:rPr>
              <w:t xml:space="preserve">Итого с учетом НДС </w:t>
            </w:r>
          </w:p>
        </w:tc>
        <w:tc>
          <w:tcPr>
            <w:tcW w:w="827" w:type="pct"/>
            <w:vAlign w:val="center"/>
          </w:tcPr>
          <w:p w14:paraId="093ABAFA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50746,86</w:t>
            </w:r>
          </w:p>
        </w:tc>
        <w:tc>
          <w:tcPr>
            <w:tcW w:w="603" w:type="pct"/>
            <w:vAlign w:val="center"/>
          </w:tcPr>
          <w:p w14:paraId="2D23C6A3" w14:textId="77777777" w:rsidR="00FC1531" w:rsidRPr="003620ED" w:rsidRDefault="00FC1531" w:rsidP="00FC1531">
            <w:pPr>
              <w:autoSpaceDE w:val="0"/>
              <w:autoSpaceDN w:val="0"/>
              <w:adjustRightInd w:val="0"/>
              <w:spacing w:after="0"/>
              <w:jc w:val="center"/>
              <w:rPr>
                <w:sz w:val="18"/>
                <w:szCs w:val="18"/>
              </w:rPr>
            </w:pPr>
            <w:r w:rsidRPr="003620ED">
              <w:rPr>
                <w:sz w:val="18"/>
                <w:szCs w:val="18"/>
              </w:rPr>
              <w:t>50</w:t>
            </w:r>
            <w:r w:rsidR="00BC1C10" w:rsidRPr="003620ED">
              <w:rPr>
                <w:sz w:val="18"/>
                <w:szCs w:val="18"/>
              </w:rPr>
              <w:t xml:space="preserve"> </w:t>
            </w:r>
            <w:r w:rsidRPr="003620ED">
              <w:rPr>
                <w:sz w:val="18"/>
                <w:szCs w:val="18"/>
              </w:rPr>
              <w:t>746,86</w:t>
            </w:r>
          </w:p>
        </w:tc>
      </w:tr>
    </w:tbl>
    <w:p w14:paraId="13909576" w14:textId="77777777" w:rsidR="004E3F3D" w:rsidRPr="003620ED" w:rsidRDefault="00FC1531" w:rsidP="004E3F3D">
      <w:pPr>
        <w:pStyle w:val="ConsPlusNormal"/>
        <w:widowControl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bookmarkStart w:id="4" w:name="Текст"/>
      <w:bookmarkEnd w:id="3"/>
      <w:r w:rsidRPr="003620ED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="002010F6" w:rsidRPr="003620ED">
        <w:rPr>
          <w:rFonts w:ascii="Times New Roman" w:hAnsi="Times New Roman" w:cs="Times New Roman"/>
          <w:b/>
          <w:bCs/>
          <w:i/>
          <w:iCs/>
          <w:sz w:val="18"/>
          <w:szCs w:val="18"/>
        </w:rPr>
        <w:t>* Аванс перечисляется Заказчиком на основании выставленного счета не позднее 20.12.2024 г.</w:t>
      </w:r>
    </w:p>
    <w:p w14:paraId="2CC28511" w14:textId="77777777" w:rsidR="002010F6" w:rsidRPr="003620ED" w:rsidRDefault="002010F6" w:rsidP="004E3F3D">
      <w:pPr>
        <w:pStyle w:val="ConsPlusNormal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3D77B5AB" w14:textId="77777777" w:rsidR="004E3F3D" w:rsidRPr="003620ED" w:rsidRDefault="004E3F3D" w:rsidP="004E3F3D">
      <w:pPr>
        <w:pStyle w:val="ConsPlusNormal"/>
        <w:widowControl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620ED">
        <w:rPr>
          <w:rFonts w:ascii="Times New Roman" w:hAnsi="Times New Roman" w:cs="Times New Roman"/>
          <w:b/>
          <w:sz w:val="18"/>
          <w:szCs w:val="18"/>
        </w:rPr>
        <w:t>1. ОПЛАТА</w:t>
      </w:r>
    </w:p>
    <w:p w14:paraId="34812874" w14:textId="5D771C2F" w:rsidR="00FC1531" w:rsidRPr="003620ED" w:rsidRDefault="00FC1531" w:rsidP="00FC1531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18"/>
          <w:szCs w:val="18"/>
        </w:rPr>
      </w:pPr>
      <w:r w:rsidRPr="003620ED">
        <w:rPr>
          <w:rFonts w:ascii="Times New Roman" w:hAnsi="Times New Roman" w:cs="Times New Roman"/>
          <w:b/>
          <w:sz w:val="18"/>
          <w:szCs w:val="18"/>
        </w:rPr>
        <w:t xml:space="preserve">1.1. Оплата услуг по адаптации и сопровождению. </w:t>
      </w:r>
      <w:r w:rsidRPr="003620ED">
        <w:rPr>
          <w:rFonts w:ascii="Times New Roman" w:hAnsi="Times New Roman" w:cs="Times New Roman"/>
          <w:bCs/>
          <w:sz w:val="18"/>
          <w:szCs w:val="18"/>
        </w:rPr>
        <w:t xml:space="preserve">Аванс за услуги по адаптации и сопровождению за </w:t>
      </w:r>
      <w:r w:rsidR="00B851D3" w:rsidRPr="003620ED">
        <w:rPr>
          <w:rFonts w:ascii="Times New Roman" w:hAnsi="Times New Roman" w:cs="Times New Roman"/>
          <w:bCs/>
          <w:sz w:val="18"/>
          <w:szCs w:val="18"/>
        </w:rPr>
        <w:t>1</w:t>
      </w:r>
      <w:r w:rsidRPr="003620ED">
        <w:rPr>
          <w:rFonts w:ascii="Times New Roman" w:hAnsi="Times New Roman" w:cs="Times New Roman"/>
          <w:bCs/>
          <w:sz w:val="18"/>
          <w:szCs w:val="18"/>
        </w:rPr>
        <w:t xml:space="preserve"> месяц (</w:t>
      </w:r>
      <w:r w:rsidR="00B851D3" w:rsidRPr="003620ED">
        <w:rPr>
          <w:rFonts w:ascii="Times New Roman" w:hAnsi="Times New Roman" w:cs="Times New Roman"/>
          <w:bCs/>
          <w:sz w:val="18"/>
          <w:szCs w:val="18"/>
        </w:rPr>
        <w:t xml:space="preserve">январь </w:t>
      </w:r>
      <w:r w:rsidRPr="003620ED">
        <w:rPr>
          <w:rFonts w:ascii="Times New Roman" w:hAnsi="Times New Roman" w:cs="Times New Roman"/>
          <w:bCs/>
          <w:sz w:val="18"/>
          <w:szCs w:val="18"/>
        </w:rPr>
        <w:t>202</w:t>
      </w:r>
      <w:r w:rsidR="00B851D3" w:rsidRPr="003620ED">
        <w:rPr>
          <w:rFonts w:ascii="Times New Roman" w:hAnsi="Times New Roman" w:cs="Times New Roman"/>
          <w:bCs/>
          <w:sz w:val="18"/>
          <w:szCs w:val="18"/>
        </w:rPr>
        <w:t>5</w:t>
      </w:r>
      <w:r w:rsidRPr="003620ED">
        <w:rPr>
          <w:rFonts w:ascii="Times New Roman" w:hAnsi="Times New Roman" w:cs="Times New Roman"/>
          <w:bCs/>
          <w:sz w:val="18"/>
          <w:szCs w:val="18"/>
        </w:rPr>
        <w:t xml:space="preserve">г.) в размере (включая НДС 20% и скидку) </w:t>
      </w:r>
      <w:r w:rsidR="00B851D3" w:rsidRPr="003620ED">
        <w:rPr>
          <w:rFonts w:ascii="Times New Roman" w:hAnsi="Times New Roman" w:cs="Times New Roman"/>
          <w:bCs/>
          <w:sz w:val="18"/>
          <w:szCs w:val="18"/>
        </w:rPr>
        <w:t>Пятьдесят тысяч семьсот сорок шесть рублей восемьдесят шесть копеек</w:t>
      </w:r>
      <w:r w:rsidRPr="003620E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B851D3" w:rsidRPr="003620ED">
        <w:rPr>
          <w:rFonts w:ascii="Times New Roman" w:hAnsi="Times New Roman" w:cs="Times New Roman"/>
          <w:bCs/>
          <w:sz w:val="18"/>
          <w:szCs w:val="18"/>
        </w:rPr>
        <w:t>50</w:t>
      </w:r>
      <w:r w:rsidR="00924F6A" w:rsidRPr="003620ED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B851D3" w:rsidRPr="003620ED">
        <w:rPr>
          <w:rFonts w:ascii="Times New Roman" w:hAnsi="Times New Roman" w:cs="Times New Roman"/>
          <w:bCs/>
          <w:sz w:val="18"/>
          <w:szCs w:val="18"/>
        </w:rPr>
        <w:t>746,86</w:t>
      </w:r>
      <w:r w:rsidRPr="003620ED">
        <w:rPr>
          <w:rFonts w:ascii="Times New Roman" w:hAnsi="Times New Roman" w:cs="Times New Roman"/>
          <w:bCs/>
          <w:sz w:val="18"/>
          <w:szCs w:val="18"/>
        </w:rPr>
        <w:t xml:space="preserve">) </w:t>
      </w:r>
      <w:r w:rsidR="00B851D3" w:rsidRPr="003620ED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перечисляется Заказчиком на расчетный счет Исполнителя </w:t>
      </w:r>
      <w:r w:rsidR="00B851D3" w:rsidRPr="003A2061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на основании выставленного счета в течение 5 (пяти) банковских дней со </w:t>
      </w:r>
      <w:r w:rsidR="00B851D3" w:rsidRPr="00CE0C0D">
        <w:rPr>
          <w:rFonts w:ascii="Times New Roman" w:eastAsia="Calibri" w:hAnsi="Times New Roman"/>
          <w:bCs/>
          <w:sz w:val="18"/>
          <w:szCs w:val="18"/>
          <w:lang w:eastAsia="en-US"/>
        </w:rPr>
        <w:t>дня</w:t>
      </w:r>
      <w:r w:rsidR="00B851D3" w:rsidRPr="003620ED">
        <w:rPr>
          <w:rFonts w:ascii="Times New Roman" w:eastAsia="Calibri" w:hAnsi="Times New Roman"/>
          <w:bCs/>
          <w:sz w:val="18"/>
          <w:szCs w:val="18"/>
          <w:lang w:eastAsia="en-US"/>
        </w:rPr>
        <w:t xml:space="preserve"> подписания настоящей Спецификации, но не позднее 20.12.2024 г.</w:t>
      </w:r>
      <w:r w:rsidRPr="003620ED">
        <w:rPr>
          <w:rFonts w:ascii="Times New Roman" w:hAnsi="Times New Roman" w:cs="Times New Roman"/>
          <w:bCs/>
          <w:sz w:val="18"/>
          <w:szCs w:val="18"/>
        </w:rPr>
        <w:t xml:space="preserve">. </w:t>
      </w:r>
      <w:r w:rsidR="002B56E9" w:rsidRPr="002B56E9">
        <w:rPr>
          <w:rFonts w:ascii="Times New Roman" w:hAnsi="Times New Roman" w:cs="Times New Roman"/>
          <w:bCs/>
          <w:sz w:val="18"/>
          <w:szCs w:val="18"/>
        </w:rPr>
        <w:t>Исполнитель осуществляет начало оказания услуг по настоящему Договору в течение 15 календарных дней со дня поступления денежных средств на его расчетный счет, но не ранее 01.01.2025 г., по 31.12.2027 г.</w:t>
      </w:r>
    </w:p>
    <w:p w14:paraId="59F9C0FB" w14:textId="77777777" w:rsidR="004E3F3D" w:rsidRPr="003620ED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620ED">
        <w:rPr>
          <w:rFonts w:ascii="Times New Roman" w:hAnsi="Times New Roman" w:cs="Times New Roman"/>
          <w:b/>
          <w:sz w:val="18"/>
          <w:szCs w:val="18"/>
        </w:rPr>
        <w:t>1.</w:t>
      </w:r>
      <w:r w:rsidR="00B851D3" w:rsidRPr="003620ED">
        <w:rPr>
          <w:rFonts w:ascii="Times New Roman" w:hAnsi="Times New Roman" w:cs="Times New Roman"/>
          <w:b/>
          <w:sz w:val="18"/>
          <w:szCs w:val="18"/>
        </w:rPr>
        <w:t>2</w:t>
      </w:r>
      <w:r w:rsidRPr="003620ED">
        <w:rPr>
          <w:rFonts w:ascii="Times New Roman" w:hAnsi="Times New Roman" w:cs="Times New Roman"/>
          <w:b/>
          <w:sz w:val="18"/>
          <w:szCs w:val="18"/>
        </w:rPr>
        <w:t xml:space="preserve">. Оплата услуг по адаптации и сопровождению.  </w:t>
      </w:r>
      <w:r w:rsidRPr="003620ED">
        <w:rPr>
          <w:rFonts w:ascii="Times New Roman" w:hAnsi="Times New Roman" w:cs="Times New Roman"/>
          <w:sz w:val="18"/>
          <w:szCs w:val="18"/>
        </w:rPr>
        <w:t xml:space="preserve">Стоимость услуг по адаптации и сопровождению, включая НДС 20% за период с </w:t>
      </w:r>
      <w:r w:rsidRPr="003620ED">
        <w:rPr>
          <w:rFonts w:ascii="Times New Roman" w:hAnsi="Times New Roman"/>
          <w:bCs/>
          <w:sz w:val="18"/>
          <w:szCs w:val="18"/>
        </w:rPr>
        <w:t xml:space="preserve">01 </w:t>
      </w:r>
      <w:r w:rsidR="00B851D3" w:rsidRPr="003620ED">
        <w:rPr>
          <w:rFonts w:ascii="Times New Roman" w:hAnsi="Times New Roman"/>
          <w:bCs/>
          <w:sz w:val="18"/>
          <w:szCs w:val="18"/>
        </w:rPr>
        <w:t>февраля</w:t>
      </w:r>
      <w:r w:rsidRPr="003620ED">
        <w:rPr>
          <w:rFonts w:ascii="Times New Roman" w:hAnsi="Times New Roman"/>
          <w:bCs/>
          <w:sz w:val="18"/>
          <w:szCs w:val="18"/>
        </w:rPr>
        <w:t xml:space="preserve"> 2025 </w:t>
      </w:r>
      <w:r w:rsidRPr="003620ED">
        <w:rPr>
          <w:rFonts w:ascii="Times New Roman" w:hAnsi="Times New Roman" w:cs="Times New Roman"/>
          <w:sz w:val="18"/>
          <w:szCs w:val="18"/>
        </w:rPr>
        <w:t xml:space="preserve">года по 31 декабря 2027 года составит Один миллион семьсот </w:t>
      </w:r>
      <w:r w:rsidR="00B851D3" w:rsidRPr="003620ED">
        <w:rPr>
          <w:rFonts w:ascii="Times New Roman" w:hAnsi="Times New Roman" w:cs="Times New Roman"/>
          <w:sz w:val="18"/>
          <w:szCs w:val="18"/>
        </w:rPr>
        <w:t xml:space="preserve">семьдесят шесть тысяч сто сорок рублей </w:t>
      </w:r>
      <w:r w:rsidR="007130EB" w:rsidRPr="003620ED">
        <w:rPr>
          <w:rFonts w:ascii="Times New Roman" w:hAnsi="Times New Roman" w:cs="Times New Roman"/>
          <w:sz w:val="18"/>
          <w:szCs w:val="18"/>
        </w:rPr>
        <w:t>10 копеек</w:t>
      </w:r>
      <w:r w:rsidRPr="003620ED">
        <w:rPr>
          <w:rFonts w:ascii="Times New Roman" w:hAnsi="Times New Roman" w:cs="Times New Roman"/>
          <w:sz w:val="18"/>
          <w:szCs w:val="18"/>
        </w:rPr>
        <w:t xml:space="preserve"> (</w:t>
      </w:r>
      <w:r w:rsidR="00B851D3" w:rsidRPr="003620ED">
        <w:rPr>
          <w:rFonts w:ascii="Times New Roman" w:hAnsi="Times New Roman" w:cs="Times New Roman"/>
          <w:sz w:val="18"/>
          <w:szCs w:val="18"/>
        </w:rPr>
        <w:t>1</w:t>
      </w:r>
      <w:r w:rsidR="00924F6A" w:rsidRPr="003620ED">
        <w:rPr>
          <w:rFonts w:ascii="Times New Roman" w:hAnsi="Times New Roman" w:cs="Times New Roman"/>
          <w:sz w:val="18"/>
          <w:szCs w:val="18"/>
        </w:rPr>
        <w:t> </w:t>
      </w:r>
      <w:r w:rsidR="00B851D3" w:rsidRPr="003620ED">
        <w:rPr>
          <w:rFonts w:ascii="Times New Roman" w:hAnsi="Times New Roman" w:cs="Times New Roman"/>
          <w:sz w:val="18"/>
          <w:szCs w:val="18"/>
        </w:rPr>
        <w:t>776</w:t>
      </w:r>
      <w:r w:rsidR="00924F6A" w:rsidRPr="003620ED">
        <w:rPr>
          <w:rFonts w:ascii="Times New Roman" w:hAnsi="Times New Roman" w:cs="Times New Roman"/>
          <w:sz w:val="18"/>
          <w:szCs w:val="18"/>
        </w:rPr>
        <w:t xml:space="preserve"> </w:t>
      </w:r>
      <w:r w:rsidR="00B851D3" w:rsidRPr="003620ED">
        <w:rPr>
          <w:rFonts w:ascii="Times New Roman" w:hAnsi="Times New Roman" w:cs="Times New Roman"/>
          <w:sz w:val="18"/>
          <w:szCs w:val="18"/>
        </w:rPr>
        <w:t>140,</w:t>
      </w:r>
      <w:r w:rsidR="001D2C86" w:rsidRPr="003620ED">
        <w:rPr>
          <w:rFonts w:ascii="Times New Roman" w:hAnsi="Times New Roman" w:cs="Times New Roman"/>
          <w:sz w:val="18"/>
          <w:szCs w:val="18"/>
        </w:rPr>
        <w:t>10</w:t>
      </w:r>
      <w:r w:rsidRPr="003620ED">
        <w:rPr>
          <w:rFonts w:ascii="Times New Roman" w:hAnsi="Times New Roman" w:cs="Times New Roman"/>
          <w:sz w:val="18"/>
          <w:szCs w:val="18"/>
        </w:rPr>
        <w:t xml:space="preserve">), в месяц </w:t>
      </w:r>
      <w:r w:rsidR="00924F6A" w:rsidRPr="003620ED">
        <w:rPr>
          <w:rFonts w:ascii="Times New Roman" w:hAnsi="Times New Roman" w:cs="Times New Roman"/>
          <w:sz w:val="18"/>
          <w:szCs w:val="18"/>
        </w:rPr>
        <w:t>–</w:t>
      </w:r>
      <w:r w:rsidRPr="003620ED">
        <w:rPr>
          <w:rFonts w:ascii="Times New Roman" w:hAnsi="Times New Roman" w:cs="Times New Roman"/>
          <w:sz w:val="18"/>
          <w:szCs w:val="18"/>
        </w:rPr>
        <w:t xml:space="preserve"> </w:t>
      </w:r>
      <w:r w:rsidR="001D2C86" w:rsidRPr="003620ED">
        <w:rPr>
          <w:rFonts w:ascii="Times New Roman" w:hAnsi="Times New Roman" w:cs="Times New Roman"/>
          <w:sz w:val="18"/>
          <w:szCs w:val="18"/>
        </w:rPr>
        <w:t>50</w:t>
      </w:r>
      <w:r w:rsidR="00924F6A" w:rsidRPr="003620ED">
        <w:rPr>
          <w:rFonts w:ascii="Times New Roman" w:hAnsi="Times New Roman" w:cs="Times New Roman"/>
          <w:sz w:val="18"/>
          <w:szCs w:val="18"/>
        </w:rPr>
        <w:t xml:space="preserve"> </w:t>
      </w:r>
      <w:r w:rsidR="001D2C86" w:rsidRPr="003620ED">
        <w:rPr>
          <w:rFonts w:ascii="Times New Roman" w:hAnsi="Times New Roman" w:cs="Times New Roman"/>
          <w:sz w:val="18"/>
          <w:szCs w:val="18"/>
        </w:rPr>
        <w:t xml:space="preserve">746,86 </w:t>
      </w:r>
      <w:r w:rsidRPr="003620ED">
        <w:rPr>
          <w:rFonts w:ascii="Times New Roman" w:hAnsi="Times New Roman" w:cs="Times New Roman"/>
          <w:sz w:val="18"/>
          <w:szCs w:val="18"/>
        </w:rPr>
        <w:t>руб.</w:t>
      </w:r>
    </w:p>
    <w:p w14:paraId="5D6D4B07" w14:textId="77777777" w:rsidR="002010F6" w:rsidRPr="003620ED" w:rsidRDefault="002010F6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620ED">
        <w:rPr>
          <w:rFonts w:ascii="Times New Roman" w:hAnsi="Times New Roman" w:cs="Times New Roman"/>
          <w:sz w:val="18"/>
          <w:szCs w:val="18"/>
        </w:rPr>
        <w:t>Общая стоимость настоящего договора, включая НДС 20% и скидки, за период с 01 января 2025 г. по 31 декабря 2027 г. составит Один миллион восемьсот двадцать шесть тысяч восемьсот восемьдесят</w:t>
      </w:r>
      <w:r w:rsidR="007130EB" w:rsidRPr="003620ED">
        <w:rPr>
          <w:rFonts w:ascii="Times New Roman" w:hAnsi="Times New Roman" w:cs="Times New Roman"/>
          <w:sz w:val="18"/>
          <w:szCs w:val="18"/>
        </w:rPr>
        <w:t xml:space="preserve"> шесть</w:t>
      </w:r>
      <w:r w:rsidRPr="003620ED">
        <w:rPr>
          <w:rFonts w:ascii="Times New Roman" w:hAnsi="Times New Roman" w:cs="Times New Roman"/>
          <w:sz w:val="18"/>
          <w:szCs w:val="18"/>
        </w:rPr>
        <w:t xml:space="preserve"> рублей </w:t>
      </w:r>
      <w:r w:rsidR="007130EB" w:rsidRPr="003620ED">
        <w:rPr>
          <w:rFonts w:ascii="Times New Roman" w:hAnsi="Times New Roman" w:cs="Times New Roman"/>
          <w:sz w:val="18"/>
          <w:szCs w:val="18"/>
        </w:rPr>
        <w:t>девяносто шесть</w:t>
      </w:r>
      <w:r w:rsidRPr="003620ED">
        <w:rPr>
          <w:rFonts w:ascii="Times New Roman" w:hAnsi="Times New Roman" w:cs="Times New Roman"/>
          <w:sz w:val="18"/>
          <w:szCs w:val="18"/>
        </w:rPr>
        <w:t xml:space="preserve"> копеек (1</w:t>
      </w:r>
      <w:r w:rsidR="00924F6A" w:rsidRPr="003620ED">
        <w:rPr>
          <w:rFonts w:ascii="Times New Roman" w:hAnsi="Times New Roman" w:cs="Times New Roman"/>
          <w:sz w:val="18"/>
          <w:szCs w:val="18"/>
        </w:rPr>
        <w:t> </w:t>
      </w:r>
      <w:r w:rsidRPr="003620ED">
        <w:rPr>
          <w:rFonts w:ascii="Times New Roman" w:hAnsi="Times New Roman" w:cs="Times New Roman"/>
          <w:sz w:val="18"/>
          <w:szCs w:val="18"/>
        </w:rPr>
        <w:t>826</w:t>
      </w:r>
      <w:r w:rsidR="00924F6A" w:rsidRPr="003620ED">
        <w:rPr>
          <w:rFonts w:ascii="Times New Roman" w:hAnsi="Times New Roman" w:cs="Times New Roman"/>
          <w:sz w:val="18"/>
          <w:szCs w:val="18"/>
        </w:rPr>
        <w:t xml:space="preserve"> </w:t>
      </w:r>
      <w:r w:rsidRPr="003620ED">
        <w:rPr>
          <w:rFonts w:ascii="Times New Roman" w:hAnsi="Times New Roman" w:cs="Times New Roman"/>
          <w:sz w:val="18"/>
          <w:szCs w:val="18"/>
        </w:rPr>
        <w:t>88</w:t>
      </w:r>
      <w:r w:rsidR="001D2C86" w:rsidRPr="003620ED">
        <w:rPr>
          <w:rFonts w:ascii="Times New Roman" w:hAnsi="Times New Roman" w:cs="Times New Roman"/>
          <w:sz w:val="18"/>
          <w:szCs w:val="18"/>
        </w:rPr>
        <w:t>6</w:t>
      </w:r>
      <w:r w:rsidRPr="003620ED">
        <w:rPr>
          <w:rFonts w:ascii="Times New Roman" w:hAnsi="Times New Roman" w:cs="Times New Roman"/>
          <w:sz w:val="18"/>
          <w:szCs w:val="18"/>
        </w:rPr>
        <w:t>,</w:t>
      </w:r>
      <w:r w:rsidR="001D2C86" w:rsidRPr="003620ED">
        <w:rPr>
          <w:rFonts w:ascii="Times New Roman" w:hAnsi="Times New Roman" w:cs="Times New Roman"/>
          <w:sz w:val="18"/>
          <w:szCs w:val="18"/>
        </w:rPr>
        <w:t>96</w:t>
      </w:r>
      <w:r w:rsidRPr="003620ED">
        <w:rPr>
          <w:rFonts w:ascii="Times New Roman" w:hAnsi="Times New Roman" w:cs="Times New Roman"/>
          <w:sz w:val="18"/>
          <w:szCs w:val="18"/>
        </w:rPr>
        <w:t>).</w:t>
      </w:r>
    </w:p>
    <w:p w14:paraId="44E43052" w14:textId="77777777" w:rsidR="004E3F3D" w:rsidRPr="003620ED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620ED">
        <w:rPr>
          <w:rFonts w:ascii="Times New Roman" w:hAnsi="Times New Roman" w:cs="Times New Roman"/>
          <w:sz w:val="18"/>
          <w:szCs w:val="18"/>
        </w:rPr>
        <w:t xml:space="preserve">Оплата услуг по адаптации и сопровождению осуществляется Заказчиком в порядке, предусмотренном разделом 4 </w:t>
      </w:r>
      <w:r w:rsidR="00FB0E53" w:rsidRPr="003620ED">
        <w:rPr>
          <w:rFonts w:ascii="Times New Roman" w:hAnsi="Times New Roman" w:cs="Times New Roman"/>
          <w:sz w:val="18"/>
          <w:szCs w:val="18"/>
        </w:rPr>
        <w:t xml:space="preserve"> настоящего </w:t>
      </w:r>
      <w:r w:rsidRPr="003620ED">
        <w:rPr>
          <w:rFonts w:ascii="Times New Roman" w:hAnsi="Times New Roman" w:cs="Times New Roman"/>
          <w:sz w:val="18"/>
          <w:szCs w:val="18"/>
        </w:rPr>
        <w:t>Договора.</w:t>
      </w:r>
    </w:p>
    <w:p w14:paraId="011E9F65" w14:textId="77777777" w:rsidR="004E3F3D" w:rsidRPr="003620ED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14:paraId="0ED5A4DC" w14:textId="77777777" w:rsidR="004E3F3D" w:rsidRPr="003620ED" w:rsidRDefault="004E3F3D" w:rsidP="004E3F3D">
      <w:pPr>
        <w:pStyle w:val="ConsPlusNormal"/>
        <w:widowControl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620ED">
        <w:rPr>
          <w:rFonts w:ascii="Times New Roman" w:hAnsi="Times New Roman" w:cs="Times New Roman"/>
          <w:b/>
          <w:sz w:val="18"/>
          <w:szCs w:val="18"/>
        </w:rPr>
        <w:t>2. АДАПТАЦИЯ</w:t>
      </w:r>
    </w:p>
    <w:p w14:paraId="3522441F" w14:textId="77777777" w:rsidR="004E3F3D" w:rsidRPr="003620ED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620ED">
        <w:rPr>
          <w:rFonts w:ascii="Times New Roman" w:hAnsi="Times New Roman" w:cs="Times New Roman"/>
          <w:b/>
          <w:sz w:val="18"/>
          <w:szCs w:val="18"/>
        </w:rPr>
        <w:t xml:space="preserve">2.1. Адаптация (регистрация и иные действия согласно Договору). </w:t>
      </w:r>
      <w:r w:rsidRPr="003620ED">
        <w:rPr>
          <w:rFonts w:ascii="Times New Roman" w:hAnsi="Times New Roman" w:cs="Times New Roman"/>
          <w:sz w:val="18"/>
          <w:szCs w:val="18"/>
        </w:rPr>
        <w:t>Для организации сопровождения экземпляры Систем регистрируются и адаптируются на ЭВМ ЛВС Заказчика.</w:t>
      </w:r>
    </w:p>
    <w:p w14:paraId="7E9C2114" w14:textId="77777777" w:rsidR="004E3F3D" w:rsidRPr="003620ED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620ED">
        <w:rPr>
          <w:rFonts w:ascii="Times New Roman" w:hAnsi="Times New Roman" w:cs="Times New Roman"/>
          <w:b/>
          <w:sz w:val="18"/>
          <w:szCs w:val="18"/>
        </w:rPr>
        <w:t xml:space="preserve">2.2. Порядок перерегистрации. </w:t>
      </w:r>
      <w:r w:rsidRPr="003620ED">
        <w:rPr>
          <w:rFonts w:ascii="Times New Roman" w:hAnsi="Times New Roman" w:cs="Times New Roman"/>
          <w:sz w:val="18"/>
          <w:szCs w:val="18"/>
        </w:rPr>
        <w:t>Заказчик вправе переносить экземпляр Системы на другой компьютер. Перенос подразумевает удаление экземпляра Системы с прежнего компьютера. Исполнитель обязан по требованию Заказчика перерегистрировать и адаптировать экземпляр Системы на другом компьютере Заказчика.</w:t>
      </w:r>
    </w:p>
    <w:p w14:paraId="46ADED38" w14:textId="77777777" w:rsidR="004E3F3D" w:rsidRPr="003620ED" w:rsidRDefault="004E3F3D" w:rsidP="004E3F3D">
      <w:pPr>
        <w:pStyle w:val="ConsPlusNormal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197263A0" w14:textId="77777777" w:rsidR="004E3F3D" w:rsidRPr="003620ED" w:rsidRDefault="004E3F3D" w:rsidP="004E3F3D">
      <w:pPr>
        <w:pStyle w:val="ConsPlusNormal"/>
        <w:widowControl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620ED">
        <w:rPr>
          <w:rFonts w:ascii="Times New Roman" w:hAnsi="Times New Roman" w:cs="Times New Roman"/>
          <w:b/>
          <w:sz w:val="18"/>
          <w:szCs w:val="18"/>
        </w:rPr>
        <w:t>3. ПОРЯДОК ИСПОЛЬЗОВАНИЯ ЭКЗЕМПЛЯРОВ СИСТЕМ</w:t>
      </w:r>
    </w:p>
    <w:p w14:paraId="5464A247" w14:textId="77777777" w:rsidR="004E3F3D" w:rsidRPr="003620ED" w:rsidRDefault="002B56E9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hyperlink w:anchor="Par326" w:tooltip="Ссылка на текущий документ" w:history="1">
        <w:r w:rsidR="004E3F3D" w:rsidRPr="003620ED">
          <w:rPr>
            <w:rFonts w:ascii="Times New Roman" w:hAnsi="Times New Roman" w:cs="Times New Roman"/>
            <w:b/>
            <w:sz w:val="18"/>
            <w:szCs w:val="18"/>
          </w:rPr>
          <w:t>3</w:t>
        </w:r>
      </w:hyperlink>
      <w:r w:rsidR="004E3F3D" w:rsidRPr="003620ED">
        <w:rPr>
          <w:rFonts w:ascii="Times New Roman" w:hAnsi="Times New Roman" w:cs="Times New Roman"/>
          <w:b/>
          <w:sz w:val="18"/>
          <w:szCs w:val="18"/>
        </w:rPr>
        <w:t>.1. Пределы правомерного использования.</w:t>
      </w:r>
      <w:r w:rsidR="004E3F3D" w:rsidRPr="003620ED">
        <w:rPr>
          <w:rFonts w:ascii="Times New Roman" w:hAnsi="Times New Roman" w:cs="Times New Roman"/>
          <w:sz w:val="18"/>
          <w:szCs w:val="18"/>
        </w:rPr>
        <w:t xml:space="preserve"> Заказчик не вправе использовать один экземпляр Системы на двух и более компьютерах одновременно. Заказчик не вправе использовать сетевую версию экземпляра Системы на двух и более ЛВС одновременно и/или использовать в ЛВС с превышением числа ОД. ЛВС - локальная вычислительная сеть, соединяющая две или более ЭВМ (возможно, разного типа), расположенные в пределах одного здания или нескольких соседних зданий.</w:t>
      </w:r>
    </w:p>
    <w:p w14:paraId="33B25DA1" w14:textId="77777777" w:rsidR="004E3F3D" w:rsidRPr="00256D93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620ED">
        <w:rPr>
          <w:rFonts w:ascii="Times New Roman" w:hAnsi="Times New Roman" w:cs="Times New Roman"/>
          <w:b/>
          <w:sz w:val="18"/>
          <w:szCs w:val="18"/>
        </w:rPr>
        <w:t>3.2. Разрешенные передачи.</w:t>
      </w:r>
      <w:r w:rsidRPr="003620ED">
        <w:rPr>
          <w:rFonts w:ascii="Times New Roman" w:hAnsi="Times New Roman" w:cs="Times New Roman"/>
          <w:sz w:val="18"/>
          <w:szCs w:val="18"/>
        </w:rPr>
        <w:t xml:space="preserve"> Заказчик вправе передать экземпляр Системы третьему лицу в собственность, после чего он обязан в десятидневный срок предоставить Исполнителю копии документов, подтверждающих факт передачи, а именно копию Акта приемки-передачи. При отсутствии документов, подтверждающих передачу, Исполнитель не будет оказывать услуги с использованием </w:t>
      </w:r>
      <w:r w:rsidRPr="00256D93">
        <w:rPr>
          <w:rFonts w:ascii="Times New Roman" w:hAnsi="Times New Roman" w:cs="Times New Roman"/>
          <w:sz w:val="18"/>
          <w:szCs w:val="18"/>
        </w:rPr>
        <w:t>такого экземпляра Системы третьему лицу. После передачи Заказчиком экземпляра Системы третьему лицу все обязательства Исполнителя перед Заказчиком по оказанию услуг по адаптации и сопровождению экземпляра Системы теряют силу.</w:t>
      </w:r>
    </w:p>
    <w:p w14:paraId="5CBEA92D" w14:textId="77777777" w:rsidR="004E3F3D" w:rsidRPr="00256D93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256D93">
        <w:rPr>
          <w:rFonts w:ascii="Times New Roman" w:hAnsi="Times New Roman" w:cs="Times New Roman"/>
          <w:b/>
          <w:sz w:val="18"/>
          <w:szCs w:val="18"/>
        </w:rPr>
        <w:t>3.3. Возобновление.</w:t>
      </w:r>
      <w:r w:rsidRPr="00256D93">
        <w:rPr>
          <w:rFonts w:ascii="Times New Roman" w:hAnsi="Times New Roman" w:cs="Times New Roman"/>
          <w:sz w:val="18"/>
          <w:szCs w:val="18"/>
        </w:rPr>
        <w:t xml:space="preserve"> В случае отказа Заказчика от услуг с использованием экземпляра Системы дальнейшее оказание ему любых услуг с использованием данного экземпляра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Исполнителя.</w:t>
      </w:r>
    </w:p>
    <w:p w14:paraId="196D0C53" w14:textId="77777777" w:rsidR="004E3F3D" w:rsidRPr="00256D93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256D93">
        <w:rPr>
          <w:rFonts w:ascii="Times New Roman" w:hAnsi="Times New Roman" w:cs="Times New Roman"/>
          <w:b/>
          <w:sz w:val="18"/>
          <w:szCs w:val="18"/>
        </w:rPr>
        <w:t>3.4. Одновременная работа Систем.</w:t>
      </w:r>
      <w:r w:rsidRPr="00256D93">
        <w:rPr>
          <w:rFonts w:ascii="Times New Roman" w:hAnsi="Times New Roman" w:cs="Times New Roman"/>
          <w:sz w:val="18"/>
          <w:szCs w:val="18"/>
        </w:rPr>
        <w:t xml:space="preserve"> Исполнитель несет ответственность за качество и работоспособность экземпляра Системы только при условии, что данный экземпляр отключен от возможности одновременной работы с экземплярами Системы, в отношении которых Заказчик отказался от услуг. Отключение от возможности одновременной работы должно быть осуществлено не позднее шести месяцев с момента такого отказа.</w:t>
      </w:r>
    </w:p>
    <w:p w14:paraId="077E91FD" w14:textId="77777777" w:rsidR="004E3F3D" w:rsidRPr="00256D93" w:rsidRDefault="004E3F3D" w:rsidP="004E3F3D">
      <w:pPr>
        <w:pStyle w:val="ConsPlusNormal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1DB3557A" w14:textId="77777777" w:rsidR="004E3F3D" w:rsidRPr="00256D93" w:rsidRDefault="004E3F3D" w:rsidP="004E3F3D">
      <w:pPr>
        <w:pStyle w:val="ConsPlusNormal"/>
        <w:widowControl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56D93">
        <w:rPr>
          <w:rFonts w:ascii="Times New Roman" w:hAnsi="Times New Roman" w:cs="Times New Roman"/>
          <w:b/>
          <w:sz w:val="18"/>
          <w:szCs w:val="18"/>
        </w:rPr>
        <w:t>4. ОСОБЕННОСТИ ОКАЗАНИЯ УСЛУГ</w:t>
      </w:r>
    </w:p>
    <w:p w14:paraId="03E2F680" w14:textId="77777777" w:rsidR="00256D93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256D93">
        <w:rPr>
          <w:rFonts w:ascii="Times New Roman" w:hAnsi="Times New Roman" w:cs="Times New Roman"/>
          <w:b/>
          <w:sz w:val="18"/>
          <w:szCs w:val="18"/>
        </w:rPr>
        <w:t>4.1. Адреса</w:t>
      </w:r>
      <w:r w:rsidRPr="00256D93">
        <w:rPr>
          <w:rFonts w:ascii="Times New Roman" w:hAnsi="Times New Roman" w:cs="Times New Roman"/>
          <w:sz w:val="18"/>
          <w:szCs w:val="18"/>
        </w:rPr>
        <w:t xml:space="preserve">, по которым используются Системы и оказываются услуги: </w:t>
      </w:r>
      <w:r w:rsidR="00256D93" w:rsidRPr="00256D93">
        <w:rPr>
          <w:rFonts w:ascii="Times New Roman" w:hAnsi="Times New Roman" w:cs="Times New Roman"/>
          <w:sz w:val="18"/>
          <w:szCs w:val="18"/>
        </w:rPr>
        <w:t xml:space="preserve">ул.2П-2, №6, Панель 12, Западный промышленный узел г. Нижневартовск, </w:t>
      </w:r>
    </w:p>
    <w:p w14:paraId="3517436C" w14:textId="77777777" w:rsidR="004E3F3D" w:rsidRPr="00256D93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256D93">
        <w:rPr>
          <w:rFonts w:ascii="Times New Roman" w:hAnsi="Times New Roman" w:cs="Times New Roman"/>
          <w:b/>
          <w:sz w:val="18"/>
          <w:szCs w:val="18"/>
        </w:rPr>
        <w:t>4.2. Периодичность.</w:t>
      </w:r>
      <w:r w:rsidRPr="00256D93">
        <w:rPr>
          <w:rFonts w:ascii="Times New Roman" w:hAnsi="Times New Roman" w:cs="Times New Roman"/>
          <w:sz w:val="18"/>
          <w:szCs w:val="18"/>
        </w:rPr>
        <w:t xml:space="preserve"> Заказчик имеет право не реже одного раза в неделю получать актуальную информацию, в т.ч. принимать наборы текстовой информации в принадлежащий ему экземпляр Системы в соответствии с его функциональным назначением.</w:t>
      </w:r>
    </w:p>
    <w:p w14:paraId="5882658B" w14:textId="77777777" w:rsidR="004E3F3D" w:rsidRPr="00256D93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18"/>
          <w:szCs w:val="18"/>
        </w:rPr>
      </w:pPr>
      <w:r w:rsidRPr="00256D93">
        <w:rPr>
          <w:rFonts w:ascii="Times New Roman" w:hAnsi="Times New Roman" w:cs="Times New Roman"/>
          <w:b/>
          <w:sz w:val="18"/>
          <w:szCs w:val="18"/>
        </w:rPr>
        <w:t>4.3. Способ доставки</w:t>
      </w:r>
      <w:r w:rsidRPr="00256D93">
        <w:rPr>
          <w:rFonts w:ascii="Times New Roman" w:hAnsi="Times New Roman" w:cs="Times New Roman"/>
          <w:sz w:val="18"/>
          <w:szCs w:val="18"/>
        </w:rPr>
        <w:t>:</w:t>
      </w:r>
      <w:r w:rsidR="002010F6" w:rsidRPr="00256D93">
        <w:rPr>
          <w:rFonts w:ascii="Times New Roman" w:hAnsi="Times New Roman" w:cs="Times New Roman"/>
          <w:sz w:val="18"/>
          <w:szCs w:val="18"/>
        </w:rPr>
        <w:t xml:space="preserve"> по телекоммуникационным сетям.</w:t>
      </w:r>
    </w:p>
    <w:p w14:paraId="1D7E6123" w14:textId="77777777" w:rsidR="004E3F3D" w:rsidRPr="00256D93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256D93">
        <w:rPr>
          <w:rFonts w:ascii="Times New Roman" w:hAnsi="Times New Roman" w:cs="Times New Roman"/>
          <w:b/>
          <w:sz w:val="18"/>
          <w:szCs w:val="18"/>
        </w:rPr>
        <w:t xml:space="preserve">4.4. Интерфейсные сообщения. </w:t>
      </w:r>
      <w:r w:rsidRPr="00256D93">
        <w:rPr>
          <w:rFonts w:ascii="Times New Roman" w:hAnsi="Times New Roman" w:cs="Times New Roman"/>
          <w:sz w:val="18"/>
          <w:szCs w:val="18"/>
        </w:rPr>
        <w:t>Система может содержать информационное сообщение о наименовании и местонахождении правомерного пользователя комплекта Систем. Сообщение может быть показано не чаще одного раза в 24 часа.</w:t>
      </w:r>
    </w:p>
    <w:p w14:paraId="146134D0" w14:textId="77777777" w:rsidR="004E3F3D" w:rsidRPr="003620ED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256D93">
        <w:rPr>
          <w:rFonts w:ascii="Times New Roman" w:hAnsi="Times New Roman" w:cs="Times New Roman"/>
          <w:b/>
          <w:sz w:val="18"/>
          <w:szCs w:val="18"/>
        </w:rPr>
        <w:t>4.5. Прочее.</w:t>
      </w:r>
      <w:r w:rsidRPr="00256D93">
        <w:rPr>
          <w:rFonts w:ascii="Times New Roman" w:hAnsi="Times New Roman" w:cs="Times New Roman"/>
          <w:sz w:val="18"/>
          <w:szCs w:val="18"/>
        </w:rPr>
        <w:t xml:space="preserve"> Заказчик обязуется согласовать с Исполнителем точное время</w:t>
      </w:r>
      <w:r w:rsidRPr="003620ED">
        <w:rPr>
          <w:rFonts w:ascii="Times New Roman" w:hAnsi="Times New Roman" w:cs="Times New Roman"/>
          <w:sz w:val="18"/>
          <w:szCs w:val="18"/>
        </w:rPr>
        <w:t xml:space="preserve"> доставки информации, обеспечить готовность технических средств и беспрепятственный доступ к экземплярам Систем в оговоренное время в случае доставки информации специалистом Исполнителя. В случае доставки информации с помощью телекоммуникационных средств все расходы, связанные с обеспечением достаточного для оказания текущих услуг трафика, оплачиваются Заказчиком за свой счет.</w:t>
      </w:r>
    </w:p>
    <w:p w14:paraId="7033D2C5" w14:textId="28CCAB14" w:rsidR="003620ED" w:rsidRPr="00CE0C0D" w:rsidRDefault="00FB0E53" w:rsidP="00CE0C0D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18"/>
          <w:szCs w:val="18"/>
        </w:rPr>
      </w:pPr>
      <w:r w:rsidRPr="00CE0C0D">
        <w:rPr>
          <w:rFonts w:ascii="Times New Roman" w:hAnsi="Times New Roman" w:cs="Times New Roman"/>
          <w:b/>
          <w:sz w:val="18"/>
          <w:szCs w:val="18"/>
        </w:rPr>
        <w:t>4.6.</w:t>
      </w:r>
      <w:r w:rsidR="003620ED" w:rsidRPr="00CE0C0D">
        <w:rPr>
          <w:rFonts w:ascii="Times New Roman" w:hAnsi="Times New Roman" w:cs="Times New Roman"/>
          <w:b/>
          <w:sz w:val="18"/>
          <w:szCs w:val="18"/>
        </w:rPr>
        <w:t xml:space="preserve"> Функционал Системы КонсультантПлюс:</w:t>
      </w:r>
    </w:p>
    <w:p w14:paraId="0F29CD26" w14:textId="0A638353" w:rsidR="003620ED" w:rsidRPr="00CE0C0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CE0C0D">
        <w:rPr>
          <w:color w:val="000000"/>
          <w:spacing w:val="-1"/>
          <w:sz w:val="18"/>
          <w:szCs w:val="18"/>
        </w:rPr>
        <w:t>Возможность поиска, результат которого представлен в виде единого списка документов (без разбивки по информационным банкам), в котором представлены нормативные документы, судебные решения, комментарии и т.п., наиболее точно отвечающие условиям запроса с указанием фрагмента текста.</w:t>
      </w:r>
    </w:p>
    <w:p w14:paraId="51AFEEC4" w14:textId="0B1806C0" w:rsidR="003620ED" w:rsidRPr="00CE0C0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CE0C0D">
        <w:rPr>
          <w:color w:val="000000"/>
          <w:spacing w:val="-1"/>
          <w:sz w:val="18"/>
          <w:szCs w:val="18"/>
        </w:rPr>
        <w:t>Возможность поиска, результат которого представлен в виде дерева-списка, в котором отражено точное количество найденных документов по каждому разделу и информационному банку.</w:t>
      </w:r>
    </w:p>
    <w:p w14:paraId="6567A560" w14:textId="71939FC2" w:rsidR="003620ED" w:rsidRPr="00CE0C0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CE0C0D">
        <w:rPr>
          <w:color w:val="000000"/>
          <w:spacing w:val="-1"/>
          <w:sz w:val="18"/>
          <w:szCs w:val="18"/>
        </w:rPr>
        <w:t>Возможность поиска по тексту и названию документа с формулированием запроса как на естественном языке, так и с использованием различных логических условий и ограничений (поиск с учетом близости слов, поиск с одновременным использованием нескольких логических условий).</w:t>
      </w:r>
    </w:p>
    <w:p w14:paraId="54403B5A" w14:textId="7ED70F07" w:rsidR="003620ED" w:rsidRPr="00CE0C0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CE0C0D">
        <w:rPr>
          <w:color w:val="000000"/>
          <w:spacing w:val="-1"/>
          <w:sz w:val="18"/>
          <w:szCs w:val="18"/>
        </w:rPr>
        <w:t>Возможность поиска по тексту документа с формулированием запроса как на естественном языке, так и с использованием различных логических условий и ограничений (с учетом близости слов, задаваемой пользователем, либо присутствия их в одном абзаце документа, с одновременным использованием логических условий «и» / «или» / «кроме»).</w:t>
      </w:r>
    </w:p>
    <w:p w14:paraId="3F31BF9E" w14:textId="0F8CDBA8" w:rsidR="003620ED" w:rsidRPr="00CE0C0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CE0C0D">
        <w:rPr>
          <w:color w:val="000000"/>
          <w:spacing w:val="-1"/>
          <w:sz w:val="18"/>
          <w:szCs w:val="18"/>
        </w:rPr>
        <w:t>Наличие специальных карточек реквизитов, адаптированных для поиска конкретных типов информации (содержание специфических для этого типа информации реквизитов);</w:t>
      </w:r>
    </w:p>
    <w:p w14:paraId="7290D4A8" w14:textId="29D373EE" w:rsidR="003620ED" w:rsidRPr="00CE0C0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CE0C0D">
        <w:rPr>
          <w:color w:val="000000"/>
          <w:spacing w:val="-1"/>
          <w:sz w:val="18"/>
          <w:szCs w:val="18"/>
        </w:rPr>
        <w:t>Возможность поиска с помощью самонастраивающихся словарей.</w:t>
      </w:r>
    </w:p>
    <w:p w14:paraId="393B1D14" w14:textId="6C627B7E" w:rsidR="003620ED" w:rsidRPr="00CE0C0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CE0C0D">
        <w:rPr>
          <w:color w:val="000000"/>
          <w:spacing w:val="-1"/>
          <w:sz w:val="18"/>
          <w:szCs w:val="18"/>
        </w:rPr>
        <w:t>Возможность контекстного поиска по списку найденных документов, в том числе с многократным уточнением запроса.</w:t>
      </w:r>
    </w:p>
    <w:p w14:paraId="2BD75F69" w14:textId="402148AD" w:rsidR="003620ED" w:rsidRPr="00CE0C0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CE0C0D">
        <w:rPr>
          <w:color w:val="000000"/>
          <w:spacing w:val="-1"/>
          <w:sz w:val="18"/>
          <w:szCs w:val="18"/>
        </w:rPr>
        <w:t>Наличие информации о статусе документа: утратил силу или отменен, не вступил в силу; все акты, кроме утративших силу, отменённых и не вступивших в силу.</w:t>
      </w:r>
    </w:p>
    <w:p w14:paraId="0073FC24" w14:textId="5EAB3EF1" w:rsidR="003620ED" w:rsidRPr="00CE0C0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CE0C0D">
        <w:rPr>
          <w:color w:val="000000"/>
          <w:spacing w:val="-1"/>
          <w:sz w:val="18"/>
          <w:szCs w:val="18"/>
        </w:rPr>
        <w:t>У каждого конкретного фрагмента нормативно-правового акта (далее по тексту НПА) должна иметься информация обо всех его изменениях.</w:t>
      </w:r>
    </w:p>
    <w:p w14:paraId="7C9C9F01" w14:textId="0EB55A1D" w:rsidR="003620ED" w:rsidRPr="00CE0C0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CE0C0D">
        <w:rPr>
          <w:color w:val="000000"/>
          <w:spacing w:val="-1"/>
          <w:sz w:val="18"/>
          <w:szCs w:val="18"/>
        </w:rPr>
        <w:t>Возможность безопасной работы с не актуализируемыми документами (решениями ФАС и УФАС, разъясняющими письмами госорганов, консультационными материалами и т.д.) за счет перехода по гиперссылкам из текста в ту редакцию НПА, которая действовала в момент создания соответствующего документа.</w:t>
      </w:r>
    </w:p>
    <w:p w14:paraId="1F8CF6D5" w14:textId="2A3753B1" w:rsidR="003620ED" w:rsidRPr="00CE0C0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CE0C0D">
        <w:rPr>
          <w:color w:val="000000"/>
          <w:spacing w:val="-1"/>
          <w:sz w:val="18"/>
          <w:szCs w:val="18"/>
        </w:rPr>
        <w:t>Связи между документами оформляются в отдельный список, в котором могут быть разделы:</w:t>
      </w:r>
    </w:p>
    <w:p w14:paraId="7DE605FE" w14:textId="77777777" w:rsidR="003620ED" w:rsidRPr="003620ED" w:rsidRDefault="003620ED" w:rsidP="00CE0C0D">
      <w:pPr>
        <w:numPr>
          <w:ilvl w:val="0"/>
          <w:numId w:val="6"/>
        </w:numPr>
        <w:spacing w:after="0"/>
        <w:ind w:left="567" w:hanging="142"/>
        <w:contextualSpacing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содержит дополнительную информацию о следующих документах;</w:t>
      </w:r>
    </w:p>
    <w:p w14:paraId="7C80DF73" w14:textId="77777777" w:rsidR="003620ED" w:rsidRPr="003620ED" w:rsidRDefault="003620ED" w:rsidP="00CE0C0D">
      <w:pPr>
        <w:numPr>
          <w:ilvl w:val="0"/>
          <w:numId w:val="6"/>
        </w:numPr>
        <w:spacing w:after="0"/>
        <w:ind w:left="567" w:hanging="142"/>
        <w:contextualSpacing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упоминает следующий документ;</w:t>
      </w:r>
    </w:p>
    <w:p w14:paraId="77093A7B" w14:textId="77777777" w:rsidR="003620ED" w:rsidRPr="003620ED" w:rsidRDefault="003620ED" w:rsidP="00CE0C0D">
      <w:pPr>
        <w:numPr>
          <w:ilvl w:val="0"/>
          <w:numId w:val="6"/>
        </w:numPr>
        <w:spacing w:after="0"/>
        <w:ind w:left="567" w:hanging="142"/>
        <w:contextualSpacing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упоминается в следующем документе;</w:t>
      </w:r>
    </w:p>
    <w:p w14:paraId="38157CB1" w14:textId="77777777" w:rsidR="003620ED" w:rsidRPr="003620ED" w:rsidRDefault="003620ED" w:rsidP="00CE0C0D">
      <w:pPr>
        <w:numPr>
          <w:ilvl w:val="0"/>
          <w:numId w:val="6"/>
        </w:numPr>
        <w:spacing w:after="0"/>
        <w:ind w:left="567" w:hanging="142"/>
        <w:contextualSpacing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разъяснен следующим документом;</w:t>
      </w:r>
    </w:p>
    <w:p w14:paraId="2B5D5D75" w14:textId="77777777" w:rsidR="003620ED" w:rsidRPr="003620ED" w:rsidRDefault="003620ED" w:rsidP="00CE0C0D">
      <w:pPr>
        <w:numPr>
          <w:ilvl w:val="0"/>
          <w:numId w:val="6"/>
        </w:numPr>
        <w:spacing w:after="0"/>
        <w:ind w:left="567" w:hanging="142"/>
        <w:contextualSpacing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действие изменено следующим документом;</w:t>
      </w:r>
    </w:p>
    <w:p w14:paraId="37D70C19" w14:textId="77777777" w:rsidR="003620ED" w:rsidRPr="003620ED" w:rsidRDefault="003620ED" w:rsidP="00CE0C0D">
      <w:pPr>
        <w:numPr>
          <w:ilvl w:val="0"/>
          <w:numId w:val="6"/>
        </w:numPr>
        <w:spacing w:after="0"/>
        <w:ind w:left="567" w:hanging="142"/>
        <w:contextualSpacing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дан в редакции следующего документа;</w:t>
      </w:r>
    </w:p>
    <w:p w14:paraId="4FF7F692" w14:textId="77777777" w:rsidR="003620ED" w:rsidRPr="003620ED" w:rsidRDefault="003620ED" w:rsidP="00CE0C0D">
      <w:pPr>
        <w:numPr>
          <w:ilvl w:val="0"/>
          <w:numId w:val="6"/>
        </w:numPr>
        <w:spacing w:after="0"/>
        <w:ind w:left="567" w:hanging="142"/>
        <w:contextualSpacing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изменен следующим документом;</w:t>
      </w:r>
    </w:p>
    <w:p w14:paraId="76BB108F" w14:textId="77777777" w:rsidR="003620ED" w:rsidRPr="003620ED" w:rsidRDefault="003620ED" w:rsidP="00CE0C0D">
      <w:pPr>
        <w:numPr>
          <w:ilvl w:val="0"/>
          <w:numId w:val="6"/>
        </w:numPr>
        <w:spacing w:after="0"/>
        <w:ind w:left="567" w:hanging="142"/>
        <w:contextualSpacing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дополнительную информацию смотрите в следующих документах.</w:t>
      </w:r>
    </w:p>
    <w:p w14:paraId="01772FC5" w14:textId="4F58D1F0" w:rsidR="003620ED" w:rsidRPr="00CE0C0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CE0C0D">
        <w:rPr>
          <w:color w:val="000000"/>
          <w:spacing w:val="-1"/>
          <w:sz w:val="18"/>
          <w:szCs w:val="18"/>
        </w:rPr>
        <w:t>В Системе представляется инструментарий для сравнения редакций документа, включая недействующие.</w:t>
      </w:r>
    </w:p>
    <w:p w14:paraId="547048BF" w14:textId="08042DCA" w:rsidR="003620ED" w:rsidRPr="00CE0C0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CE0C0D">
        <w:rPr>
          <w:color w:val="000000"/>
          <w:spacing w:val="-1"/>
          <w:sz w:val="18"/>
          <w:szCs w:val="18"/>
        </w:rPr>
        <w:t>Предусмотрена возможность получения редакции документа на конкретную дату с указанием диапазона действия редакции.</w:t>
      </w:r>
    </w:p>
    <w:p w14:paraId="72A3995B" w14:textId="4DBE3ABB" w:rsidR="003620ED" w:rsidRPr="00CE0C0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CE0C0D">
        <w:rPr>
          <w:color w:val="000000"/>
          <w:spacing w:val="-1"/>
          <w:sz w:val="18"/>
          <w:szCs w:val="18"/>
        </w:rPr>
        <w:t>К документам, имеющим структуру, содержится структурированное интерактивное оглавление с возможностью поиска встречающихся слов в наименованиях структурных частей документа.</w:t>
      </w:r>
    </w:p>
    <w:p w14:paraId="093F38CA" w14:textId="00D8BB81" w:rsidR="003620ED" w:rsidRPr="00CE0C0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CE0C0D">
        <w:rPr>
          <w:color w:val="000000"/>
          <w:spacing w:val="-1"/>
          <w:sz w:val="18"/>
          <w:szCs w:val="18"/>
        </w:rPr>
        <w:t xml:space="preserve">Сервис для автоматизированного (при наличии подключения к Интернету) создания договора, обеспечивающий безопасное его составление и применение через следующие возможности: </w:t>
      </w:r>
    </w:p>
    <w:p w14:paraId="59725341" w14:textId="77777777" w:rsidR="003620ED" w:rsidRPr="003620ED" w:rsidRDefault="003620ED" w:rsidP="00CE0C0D">
      <w:pPr>
        <w:numPr>
          <w:ilvl w:val="0"/>
          <w:numId w:val="6"/>
        </w:numPr>
        <w:spacing w:after="0"/>
        <w:ind w:left="567" w:hanging="142"/>
        <w:contextualSpacing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изменение каждого условия внутри каждого раздела договора посредством выбора одного из предложенных вариантов;</w:t>
      </w:r>
    </w:p>
    <w:p w14:paraId="11F0D575" w14:textId="77777777" w:rsidR="003620ED" w:rsidRPr="003620ED" w:rsidRDefault="003620ED" w:rsidP="00CE0C0D">
      <w:pPr>
        <w:numPr>
          <w:ilvl w:val="0"/>
          <w:numId w:val="6"/>
        </w:numPr>
        <w:spacing w:after="0"/>
        <w:ind w:left="567" w:hanging="142"/>
        <w:contextualSpacing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 xml:space="preserve">высокая вариативность шаблонов (не менее 100 условий с разными вариантами для каждого), создаваемая анкетами для наиболее востребованных договоров (договоры аренды, поставки, купли-продажи, подряда, возмездного оказания услуг); </w:t>
      </w:r>
    </w:p>
    <w:p w14:paraId="5F39B21C" w14:textId="77777777" w:rsidR="003620ED" w:rsidRPr="003620ED" w:rsidRDefault="003620ED" w:rsidP="00CE0C0D">
      <w:pPr>
        <w:numPr>
          <w:ilvl w:val="0"/>
          <w:numId w:val="6"/>
        </w:numPr>
        <w:spacing w:after="0"/>
        <w:ind w:left="567" w:hanging="142"/>
        <w:contextualSpacing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lastRenderedPageBreak/>
        <w:t>изменение любого условия должно автоматически согласовываться с другими связанными условиями, чтобы обеспечивать юридическую корректность договора;</w:t>
      </w:r>
    </w:p>
    <w:p w14:paraId="4372B663" w14:textId="77777777" w:rsidR="003620ED" w:rsidRPr="003620ED" w:rsidRDefault="003620ED" w:rsidP="00CE0C0D">
      <w:pPr>
        <w:numPr>
          <w:ilvl w:val="0"/>
          <w:numId w:val="6"/>
        </w:numPr>
        <w:spacing w:after="0"/>
        <w:ind w:left="567" w:hanging="142"/>
        <w:contextualSpacing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наличие экспертных предупреждений о рисках для конкретных условий каждого договора со ссылками на законодательство, практику, аналитические материалы;</w:t>
      </w:r>
    </w:p>
    <w:p w14:paraId="22CBC21E" w14:textId="77777777" w:rsidR="003620ED" w:rsidRPr="003620ED" w:rsidRDefault="003620ED" w:rsidP="00CE0C0D">
      <w:pPr>
        <w:numPr>
          <w:ilvl w:val="0"/>
          <w:numId w:val="6"/>
        </w:numPr>
        <w:spacing w:after="0"/>
        <w:ind w:left="567" w:hanging="142"/>
        <w:contextualSpacing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автоматическое предупреждение об изменениях законодательства и необходимости корректировки сохраненного договора (с предложением автоматической корректировки шаблона с учетом этих изменений);</w:t>
      </w:r>
    </w:p>
    <w:p w14:paraId="7DE2BDAE" w14:textId="77777777" w:rsidR="003620ED" w:rsidRPr="003620ED" w:rsidRDefault="003620ED" w:rsidP="00CE0C0D">
      <w:pPr>
        <w:numPr>
          <w:ilvl w:val="0"/>
          <w:numId w:val="6"/>
        </w:numPr>
        <w:spacing w:after="0"/>
        <w:ind w:left="567" w:hanging="142"/>
        <w:contextualSpacing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формирование дополнительных документов (актов, отчетов, заявок и т.д.), предусмотренных договором, содержание которых автоматически подстраивается под выбранные условия договора;</w:t>
      </w:r>
    </w:p>
    <w:p w14:paraId="7E93B2AB" w14:textId="77777777" w:rsidR="003620ED" w:rsidRPr="003620ED" w:rsidRDefault="003620ED" w:rsidP="00CE0C0D">
      <w:pPr>
        <w:numPr>
          <w:ilvl w:val="0"/>
          <w:numId w:val="6"/>
        </w:numPr>
        <w:spacing w:after="0"/>
        <w:ind w:left="567" w:hanging="142"/>
        <w:contextualSpacing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наличие аннотаций к договорам с их наиболее существенными характеристиками (для каких отношений предназначен договор, как он соотносится со смежными договорами, каковы существенные условия и др.).</w:t>
      </w:r>
    </w:p>
    <w:p w14:paraId="033A5112" w14:textId="1355E6DE" w:rsidR="003620ED" w:rsidRPr="003620E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Возможность ознакомиться с изменениями в законодательстве с помощью аналитических обзоров.</w:t>
      </w:r>
    </w:p>
    <w:p w14:paraId="6F44D842" w14:textId="61868E4A" w:rsidR="003620ED" w:rsidRPr="003620E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Наличие функционала «История рассмотрения дела» для арбитражных дел.</w:t>
      </w:r>
    </w:p>
    <w:p w14:paraId="3F294913" w14:textId="5F549214" w:rsidR="003620ED" w:rsidRPr="003620E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Наличие справочной информации (календари; формы, утвержденные законодательно; курсы валют; процентные ставки; расчетные индикаторы и прочее).</w:t>
      </w:r>
    </w:p>
    <w:p w14:paraId="2DE53A71" w14:textId="64FFA667" w:rsidR="003620ED" w:rsidRPr="003620E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Возможность сохранения результатов работы с помощью истории запросов, папок и закладок пользователя.</w:t>
      </w:r>
    </w:p>
    <w:p w14:paraId="4DFFC10A" w14:textId="105458C8" w:rsidR="003620ED" w:rsidRPr="003620E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 xml:space="preserve">Возможность обмена результатами работы («папки», «закладки») между пользователями. </w:t>
      </w:r>
    </w:p>
    <w:p w14:paraId="679D7B1E" w14:textId="0EDEBA77" w:rsidR="003620ED" w:rsidRPr="003620E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Для отслеживания информации о внесении изменений в документы (в т.ч. редакции документов), определенные пользователем, в Системе предусмотрена возможность постановки этих документов на контроль. При этом пользователь информируется об изменении документа и о типе этого изменения (создана новая редакция, документ утратил силу и т.д.) непосредственно в Системе КонсультантПлюс.</w:t>
      </w:r>
    </w:p>
    <w:p w14:paraId="1F89099D" w14:textId="11A4177D" w:rsidR="003620ED" w:rsidRPr="003620E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 xml:space="preserve">Возможность сопровождения пользователями текстов, входящих в Систему КонсультантПлюс, своими комментариями.   </w:t>
      </w:r>
    </w:p>
    <w:p w14:paraId="67428C19" w14:textId="5F25C8FC" w:rsidR="003620ED" w:rsidRPr="003620E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Наличие аналитических материалов (Путеводителей), которые раскрывают тему в одном документе. Путеводители должны содержать: ссылки на нормативные акты, судебную практику, консультации экспертов, примеры и ситуации из практики, образцы заполнения форм документов, сами формы с инструкциями по заполнению.</w:t>
      </w:r>
    </w:p>
    <w:p w14:paraId="7F058088" w14:textId="479C5CB0" w:rsidR="003620ED" w:rsidRPr="003620E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Возможность экспорта (сохранения) выбранного документа, его фрагмента или списка документов в файл текстового формата или формата *.</w:t>
      </w:r>
      <w:proofErr w:type="spellStart"/>
      <w:r w:rsidRPr="003620ED">
        <w:rPr>
          <w:color w:val="000000"/>
          <w:spacing w:val="-1"/>
          <w:sz w:val="18"/>
          <w:szCs w:val="18"/>
        </w:rPr>
        <w:t>pdf</w:t>
      </w:r>
      <w:proofErr w:type="spellEnd"/>
      <w:r w:rsidRPr="003620ED">
        <w:rPr>
          <w:color w:val="000000"/>
          <w:spacing w:val="-1"/>
          <w:sz w:val="18"/>
          <w:szCs w:val="18"/>
        </w:rPr>
        <w:t>.</w:t>
      </w:r>
    </w:p>
    <w:p w14:paraId="1120DF5D" w14:textId="549CB06A" w:rsidR="003620ED" w:rsidRPr="003620E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Возможность выделения нескольких произвольных фрагментов в тексте документов (НПА, судебных решений и т.д.) для их одновременного копирования и распечатывания.</w:t>
      </w:r>
    </w:p>
    <w:p w14:paraId="3525B34D" w14:textId="1A28C29A" w:rsidR="003620ED" w:rsidRPr="003620E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Наличие информации об ошибках и опечатках в оригиналах НПА и консультационных материалах.</w:t>
      </w:r>
    </w:p>
    <w:p w14:paraId="025C5383" w14:textId="28BE5D99" w:rsidR="003620ED" w:rsidRPr="003620E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Наличие словаря финансовых и юридических терминов, определения которых даны в НПА.</w:t>
      </w:r>
    </w:p>
    <w:p w14:paraId="2AFC8775" w14:textId="2A196D48" w:rsidR="003620ED" w:rsidRPr="003620E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Названия ведомств могут отображаться как в полном, так и в сокращенном виде.</w:t>
      </w:r>
    </w:p>
    <w:p w14:paraId="34E55632" w14:textId="2C822D90" w:rsidR="003620ED" w:rsidRPr="003620E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color w:val="000000"/>
          <w:spacing w:val="-1"/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Возможность изменения размера шрифта в соответствии с предпочтениями пользователя.</w:t>
      </w:r>
    </w:p>
    <w:p w14:paraId="5D28799B" w14:textId="191AAEF4" w:rsidR="00FB0E53" w:rsidRPr="003620ED" w:rsidRDefault="003620ED" w:rsidP="00CE0C0D">
      <w:pPr>
        <w:pStyle w:val="a7"/>
        <w:numPr>
          <w:ilvl w:val="0"/>
          <w:numId w:val="4"/>
        </w:numPr>
        <w:spacing w:after="0"/>
        <w:ind w:left="284" w:hanging="284"/>
        <w:rPr>
          <w:sz w:val="18"/>
          <w:szCs w:val="18"/>
        </w:rPr>
      </w:pPr>
      <w:r w:rsidRPr="003620ED">
        <w:rPr>
          <w:color w:val="000000"/>
          <w:spacing w:val="-1"/>
          <w:sz w:val="18"/>
          <w:szCs w:val="18"/>
        </w:rPr>
        <w:t>Наличие системы помощи.</w:t>
      </w:r>
    </w:p>
    <w:p w14:paraId="74CE070C" w14:textId="77777777" w:rsidR="004E3F3D" w:rsidRPr="003620ED" w:rsidRDefault="004E3F3D" w:rsidP="004E3F3D">
      <w:pPr>
        <w:pStyle w:val="ConsPlusNormal"/>
        <w:widowControl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1EF14C1A" w14:textId="77777777" w:rsidR="004E3F3D" w:rsidRPr="003620ED" w:rsidRDefault="004E3F3D" w:rsidP="004E3F3D">
      <w:pPr>
        <w:pStyle w:val="ConsPlusNormal"/>
        <w:widowControl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620ED">
        <w:rPr>
          <w:rFonts w:ascii="Times New Roman" w:hAnsi="Times New Roman" w:cs="Times New Roman"/>
          <w:b/>
          <w:sz w:val="18"/>
          <w:szCs w:val="18"/>
        </w:rPr>
        <w:t>5. ДЕЙСТВИЕ СПЕЦИФИКАЦИИ</w:t>
      </w:r>
    </w:p>
    <w:p w14:paraId="2A0134EC" w14:textId="77777777" w:rsidR="004E3F3D" w:rsidRPr="003620ED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620ED">
        <w:rPr>
          <w:rFonts w:ascii="Times New Roman" w:hAnsi="Times New Roman" w:cs="Times New Roman"/>
          <w:b/>
          <w:sz w:val="18"/>
          <w:szCs w:val="18"/>
        </w:rPr>
        <w:t xml:space="preserve">5.1. Период. </w:t>
      </w:r>
      <w:r w:rsidRPr="003620ED">
        <w:rPr>
          <w:rFonts w:ascii="Times New Roman" w:hAnsi="Times New Roman" w:cs="Times New Roman"/>
          <w:sz w:val="18"/>
          <w:szCs w:val="18"/>
        </w:rPr>
        <w:t xml:space="preserve">Спецификация вступает в силу </w:t>
      </w:r>
      <w:r w:rsidRPr="003620ED">
        <w:rPr>
          <w:rFonts w:ascii="Times New Roman" w:hAnsi="Times New Roman" w:cs="Times New Roman"/>
          <w:sz w:val="18"/>
          <w:szCs w:val="18"/>
          <w:lang w:val="en-US"/>
        </w:rPr>
        <w:t>c</w:t>
      </w:r>
      <w:r w:rsidRPr="003620ED">
        <w:rPr>
          <w:rFonts w:ascii="Times New Roman" w:hAnsi="Times New Roman" w:cs="Times New Roman"/>
          <w:sz w:val="18"/>
          <w:szCs w:val="18"/>
        </w:rPr>
        <w:t xml:space="preserve"> </w:t>
      </w:r>
      <w:r w:rsidR="003620ED" w:rsidRPr="003620ED">
        <w:rPr>
          <w:rFonts w:ascii="Times New Roman" w:hAnsi="Times New Roman"/>
          <w:bCs/>
          <w:sz w:val="18"/>
          <w:szCs w:val="18"/>
        </w:rPr>
        <w:t xml:space="preserve">даты подписания Сторонами </w:t>
      </w:r>
      <w:r w:rsidRPr="003620ED">
        <w:rPr>
          <w:rFonts w:ascii="Times New Roman" w:hAnsi="Times New Roman" w:cs="Times New Roman"/>
          <w:sz w:val="18"/>
          <w:szCs w:val="18"/>
        </w:rPr>
        <w:t xml:space="preserve"> и заканчивает свое действие в случае прекращения Договора.</w:t>
      </w:r>
    </w:p>
    <w:p w14:paraId="0B581369" w14:textId="77777777" w:rsidR="004E3F3D" w:rsidRPr="003620ED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620ED">
        <w:rPr>
          <w:rFonts w:ascii="Times New Roman" w:hAnsi="Times New Roman" w:cs="Times New Roman"/>
          <w:b/>
          <w:sz w:val="18"/>
          <w:szCs w:val="18"/>
        </w:rPr>
        <w:t xml:space="preserve">5.2. Отказ от услуг. </w:t>
      </w:r>
      <w:r w:rsidRPr="003620ED">
        <w:rPr>
          <w:rFonts w:ascii="Times New Roman" w:hAnsi="Times New Roman" w:cs="Times New Roman"/>
          <w:sz w:val="18"/>
          <w:szCs w:val="18"/>
        </w:rPr>
        <w:t xml:space="preserve">Заказчик имеет право отказаться от услуг, предусмотренных настоящей Спецификацией, до истечения срока действия Договора. Заказчик обязан письменно уведомить Исполнителя о таком отказе не менее чем за 30 (тридцать) </w:t>
      </w:r>
      <w:r w:rsidR="00584FAA" w:rsidRPr="003620ED">
        <w:rPr>
          <w:rFonts w:ascii="Times New Roman" w:hAnsi="Times New Roman" w:cs="Times New Roman"/>
          <w:sz w:val="18"/>
          <w:szCs w:val="18"/>
        </w:rPr>
        <w:t xml:space="preserve">календарных </w:t>
      </w:r>
      <w:r w:rsidRPr="003620ED">
        <w:rPr>
          <w:rFonts w:ascii="Times New Roman" w:hAnsi="Times New Roman" w:cs="Times New Roman"/>
          <w:sz w:val="18"/>
          <w:szCs w:val="18"/>
        </w:rPr>
        <w:t>дней. Отказ от услуг, предусмотренных настоящей Спецификацией, не прекращает действие Договора или других Спецификаций.</w:t>
      </w:r>
    </w:p>
    <w:p w14:paraId="4CED562C" w14:textId="77777777" w:rsidR="004E3F3D" w:rsidRPr="003620ED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620ED">
        <w:rPr>
          <w:rFonts w:ascii="Times New Roman" w:hAnsi="Times New Roman" w:cs="Times New Roman"/>
          <w:b/>
          <w:sz w:val="18"/>
          <w:szCs w:val="18"/>
        </w:rPr>
        <w:t>5.3. Отказ от Договора.</w:t>
      </w:r>
      <w:r w:rsidRPr="003620ED">
        <w:rPr>
          <w:rFonts w:ascii="Times New Roman" w:hAnsi="Times New Roman" w:cs="Times New Roman"/>
          <w:sz w:val="18"/>
          <w:szCs w:val="18"/>
        </w:rPr>
        <w:t xml:space="preserve"> Исполнитель имеет право отказаться от исполнения Договора в одностороннем порядке в случае нарушения Заказчиком п. 3.1 настоящей Спецификации.</w:t>
      </w:r>
    </w:p>
    <w:p w14:paraId="480FA436" w14:textId="77777777" w:rsidR="004E3F3D" w:rsidRPr="003620ED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18"/>
          <w:szCs w:val="18"/>
        </w:rPr>
      </w:pPr>
      <w:r w:rsidRPr="003620ED">
        <w:rPr>
          <w:rFonts w:ascii="Times New Roman" w:hAnsi="Times New Roman" w:cs="Times New Roman"/>
          <w:b/>
          <w:sz w:val="18"/>
          <w:szCs w:val="18"/>
        </w:rPr>
        <w:t xml:space="preserve">5.4. </w:t>
      </w:r>
      <w:r w:rsidRPr="003620ED">
        <w:rPr>
          <w:rFonts w:ascii="Times New Roman" w:hAnsi="Times New Roman"/>
          <w:b/>
          <w:sz w:val="18"/>
          <w:szCs w:val="18"/>
        </w:rPr>
        <w:t xml:space="preserve">Приоритет Спецификации. </w:t>
      </w:r>
      <w:r w:rsidRPr="003620ED">
        <w:rPr>
          <w:rFonts w:ascii="Times New Roman" w:hAnsi="Times New Roman"/>
          <w:sz w:val="18"/>
          <w:szCs w:val="18"/>
        </w:rPr>
        <w:t>Спецификация является неотъемлемой частью Договора. В случае противоречий между условиями Договора и условиями Спецификации применяются условия Спецификации.</w:t>
      </w:r>
    </w:p>
    <w:p w14:paraId="1B1B775F" w14:textId="77777777" w:rsidR="004E3F3D" w:rsidRPr="003620ED" w:rsidRDefault="004E3F3D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3620ED">
        <w:rPr>
          <w:rFonts w:ascii="Times New Roman" w:hAnsi="Times New Roman" w:cs="Times New Roman"/>
          <w:b/>
          <w:sz w:val="18"/>
          <w:szCs w:val="18"/>
        </w:rPr>
        <w:t xml:space="preserve">5.5. Изменение. </w:t>
      </w:r>
      <w:r w:rsidR="003A2061">
        <w:rPr>
          <w:rFonts w:ascii="Times New Roman" w:hAnsi="Times New Roman" w:cs="Times New Roman"/>
          <w:sz w:val="18"/>
          <w:szCs w:val="18"/>
        </w:rPr>
        <w:t>Любые изменения согласовываются с Заказчиком путем подписания дополнительного соглашения к Договору.</w:t>
      </w:r>
    </w:p>
    <w:p w14:paraId="07BF437E" w14:textId="77777777" w:rsidR="002010F6" w:rsidRPr="003620ED" w:rsidRDefault="002010F6" w:rsidP="004E3F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14:paraId="4F8CF34B" w14:textId="77777777" w:rsidR="004E3F3D" w:rsidRPr="003620ED" w:rsidRDefault="004E3F3D" w:rsidP="004E3F3D">
      <w:pPr>
        <w:spacing w:after="0"/>
        <w:rPr>
          <w:sz w:val="18"/>
          <w:szCs w:val="1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139"/>
        <w:gridCol w:w="5140"/>
      </w:tblGrid>
      <w:tr w:rsidR="004E3F3D" w:rsidRPr="003620ED" w14:paraId="6B454BFC" w14:textId="77777777" w:rsidTr="00136416">
        <w:tc>
          <w:tcPr>
            <w:tcW w:w="2500" w:type="pct"/>
          </w:tcPr>
          <w:p w14:paraId="6D5E58C3" w14:textId="77777777"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  <w:r w:rsidRPr="003620ED">
              <w:rPr>
                <w:rFonts w:eastAsia="Times New Roman"/>
                <w:sz w:val="18"/>
                <w:szCs w:val="18"/>
              </w:rPr>
              <w:t>ЗАКАЗЧИК</w:t>
            </w:r>
          </w:p>
        </w:tc>
        <w:tc>
          <w:tcPr>
            <w:tcW w:w="2500" w:type="pct"/>
          </w:tcPr>
          <w:p w14:paraId="57802CD8" w14:textId="77777777"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  <w:r w:rsidRPr="003620ED">
              <w:rPr>
                <w:rFonts w:eastAsia="Times New Roman"/>
                <w:sz w:val="18"/>
                <w:szCs w:val="18"/>
              </w:rPr>
              <w:t>ИСПОЛНИТЕЛЬ</w:t>
            </w:r>
          </w:p>
        </w:tc>
      </w:tr>
      <w:tr w:rsidR="004E3F3D" w:rsidRPr="003620ED" w14:paraId="005C9CFD" w14:textId="77777777" w:rsidTr="00136416">
        <w:tc>
          <w:tcPr>
            <w:tcW w:w="2500" w:type="pct"/>
          </w:tcPr>
          <w:p w14:paraId="5C80E381" w14:textId="77777777"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14:paraId="57A4A780" w14:textId="77777777" w:rsidR="004E3F3D" w:rsidRPr="003620ED" w:rsidRDefault="004E3F3D" w:rsidP="003620ED">
            <w:pPr>
              <w:spacing w:after="0"/>
              <w:rPr>
                <w:rFonts w:eastAsia="Times New Roman"/>
                <w:sz w:val="18"/>
                <w:szCs w:val="18"/>
              </w:rPr>
            </w:pPr>
            <w:r w:rsidRPr="003620ED">
              <w:rPr>
                <w:bCs/>
                <w:sz w:val="18"/>
                <w:szCs w:val="18"/>
              </w:rPr>
              <w:t>АО «</w:t>
            </w:r>
            <w:proofErr w:type="spellStart"/>
            <w:r w:rsidR="003620ED" w:rsidRPr="003620ED">
              <w:rPr>
                <w:bCs/>
                <w:sz w:val="18"/>
                <w:szCs w:val="18"/>
              </w:rPr>
              <w:t>Черногорэнерго</w:t>
            </w:r>
            <w:proofErr w:type="spellEnd"/>
            <w:r w:rsidRPr="003620ED">
              <w:rPr>
                <w:bCs/>
                <w:sz w:val="18"/>
                <w:szCs w:val="18"/>
              </w:rPr>
              <w:t>»</w:t>
            </w:r>
          </w:p>
        </w:tc>
        <w:tc>
          <w:tcPr>
            <w:tcW w:w="2500" w:type="pct"/>
          </w:tcPr>
          <w:p w14:paraId="62BAB8F5" w14:textId="77777777"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14:paraId="30567894" w14:textId="77777777"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  <w:r w:rsidRPr="003620ED">
              <w:rPr>
                <w:rFonts w:eastAsia="Times New Roman"/>
                <w:sz w:val="18"/>
                <w:szCs w:val="18"/>
              </w:rPr>
              <w:t>ООО «Консультант Плюс Югра»</w:t>
            </w:r>
          </w:p>
        </w:tc>
      </w:tr>
      <w:tr w:rsidR="004E3F3D" w:rsidRPr="003620ED" w14:paraId="40D687E1" w14:textId="77777777" w:rsidTr="00136416">
        <w:tc>
          <w:tcPr>
            <w:tcW w:w="2500" w:type="pct"/>
          </w:tcPr>
          <w:p w14:paraId="7BFF3381" w14:textId="77777777"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14:paraId="0867D268" w14:textId="77777777" w:rsidR="004E3F3D" w:rsidRPr="003620ED" w:rsidRDefault="003620ED" w:rsidP="004E3F3D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3620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Помощник г</w:t>
            </w:r>
            <w:r w:rsidR="004E3F3D" w:rsidRPr="003620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енеральн</w:t>
            </w:r>
            <w:r w:rsidRPr="003620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ого</w:t>
            </w:r>
            <w:r w:rsidR="004E3F3D" w:rsidRPr="003620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директор</w:t>
            </w:r>
            <w:r w:rsidRPr="003620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</w:t>
            </w:r>
          </w:p>
          <w:p w14:paraId="11FF88EC" w14:textId="77777777"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14:paraId="13346E80" w14:textId="77777777"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14:paraId="5D7FD0C8" w14:textId="77777777" w:rsidR="004E3F3D" w:rsidRPr="003620ED" w:rsidRDefault="004E3F3D" w:rsidP="004E3F3D">
            <w:pPr>
              <w:spacing w:after="0"/>
              <w:rPr>
                <w:bCs/>
                <w:sz w:val="18"/>
                <w:szCs w:val="18"/>
              </w:rPr>
            </w:pPr>
            <w:r w:rsidRPr="003620ED">
              <w:rPr>
                <w:rFonts w:eastAsia="Times New Roman"/>
                <w:sz w:val="18"/>
                <w:szCs w:val="18"/>
              </w:rPr>
              <w:t>______________________ /</w:t>
            </w:r>
            <w:r w:rsidRPr="003620ED">
              <w:rPr>
                <w:bCs/>
                <w:sz w:val="18"/>
                <w:szCs w:val="18"/>
              </w:rPr>
              <w:t xml:space="preserve"> </w:t>
            </w:r>
            <w:r w:rsidR="003620ED" w:rsidRPr="003620ED">
              <w:rPr>
                <w:bCs/>
                <w:sz w:val="18"/>
                <w:szCs w:val="18"/>
              </w:rPr>
              <w:t>Ю.А.о. Набиев</w:t>
            </w:r>
            <w:r w:rsidRPr="003620ED">
              <w:rPr>
                <w:bCs/>
                <w:sz w:val="18"/>
                <w:szCs w:val="18"/>
              </w:rPr>
              <w:t xml:space="preserve"> </w:t>
            </w:r>
          </w:p>
          <w:p w14:paraId="0B796FE9" w14:textId="77777777" w:rsidR="002010F6" w:rsidRPr="003620ED" w:rsidRDefault="002010F6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14:paraId="4CC6FCA9" w14:textId="77777777"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  <w:r w:rsidRPr="003620ED">
              <w:rPr>
                <w:rFonts w:eastAsia="Times New Roman"/>
                <w:sz w:val="18"/>
                <w:szCs w:val="18"/>
              </w:rPr>
              <w:t>М.П.</w:t>
            </w:r>
          </w:p>
        </w:tc>
        <w:tc>
          <w:tcPr>
            <w:tcW w:w="2500" w:type="pct"/>
          </w:tcPr>
          <w:p w14:paraId="08D7B005" w14:textId="77777777"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14:paraId="55887460" w14:textId="77777777" w:rsidR="004E3F3D" w:rsidRPr="003620ED" w:rsidRDefault="00DF5672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  <w:r w:rsidRPr="003620ED">
              <w:rPr>
                <w:rFonts w:eastAsia="Times New Roman"/>
                <w:sz w:val="18"/>
                <w:szCs w:val="18"/>
              </w:rPr>
              <w:t>Д</w:t>
            </w:r>
            <w:r w:rsidR="004E3F3D" w:rsidRPr="003620ED">
              <w:rPr>
                <w:rFonts w:eastAsia="Times New Roman"/>
                <w:sz w:val="18"/>
                <w:szCs w:val="18"/>
              </w:rPr>
              <w:t xml:space="preserve">иректор </w:t>
            </w:r>
          </w:p>
          <w:p w14:paraId="6EE5686E" w14:textId="77777777"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14:paraId="71E430D4" w14:textId="77777777"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14:paraId="5A32325F" w14:textId="77777777"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  <w:r w:rsidRPr="003620ED">
              <w:rPr>
                <w:rFonts w:eastAsia="Times New Roman"/>
                <w:sz w:val="18"/>
                <w:szCs w:val="18"/>
              </w:rPr>
              <w:t xml:space="preserve">_______________/ </w:t>
            </w:r>
            <w:r w:rsidR="00DF5672" w:rsidRPr="003620ED">
              <w:rPr>
                <w:rFonts w:eastAsia="Times New Roman"/>
                <w:sz w:val="18"/>
                <w:szCs w:val="18"/>
              </w:rPr>
              <w:t>Д.Н. Тимченко</w:t>
            </w:r>
          </w:p>
          <w:p w14:paraId="52C33C01" w14:textId="77777777"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14:paraId="26E1D5DF" w14:textId="77777777"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  <w:r w:rsidRPr="003620ED">
              <w:rPr>
                <w:rFonts w:eastAsia="Times New Roman"/>
                <w:sz w:val="18"/>
                <w:szCs w:val="18"/>
              </w:rPr>
              <w:t>М.П.</w:t>
            </w:r>
          </w:p>
        </w:tc>
      </w:tr>
      <w:bookmarkEnd w:id="4"/>
    </w:tbl>
    <w:p w14:paraId="0127A19A" w14:textId="77777777" w:rsidR="005A7AD5" w:rsidRPr="004E3F3D" w:rsidRDefault="005A7AD5" w:rsidP="004E3F3D"/>
    <w:sectPr w:rsidR="005A7AD5" w:rsidRPr="004E3F3D" w:rsidSect="00950C17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56606" w14:textId="77777777" w:rsidR="003A2061" w:rsidRDefault="003A2061" w:rsidP="009E4A74">
      <w:pPr>
        <w:spacing w:after="0"/>
      </w:pPr>
      <w:r>
        <w:separator/>
      </w:r>
    </w:p>
  </w:endnote>
  <w:endnote w:type="continuationSeparator" w:id="0">
    <w:p w14:paraId="44C26A98" w14:textId="77777777" w:rsidR="003A2061" w:rsidRDefault="003A2061" w:rsidP="009E4A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F42C5" w14:textId="77777777" w:rsidR="003A2061" w:rsidRDefault="003A2061" w:rsidP="009E4A74">
      <w:pPr>
        <w:spacing w:after="0"/>
      </w:pPr>
      <w:r>
        <w:separator/>
      </w:r>
    </w:p>
  </w:footnote>
  <w:footnote w:type="continuationSeparator" w:id="0">
    <w:p w14:paraId="293BF38B" w14:textId="77777777" w:rsidR="003A2061" w:rsidRDefault="003A2061" w:rsidP="009E4A74">
      <w:pPr>
        <w:spacing w:after="0"/>
      </w:pPr>
      <w:r>
        <w:continuationSeparator/>
      </w:r>
    </w:p>
  </w:footnote>
  <w:footnote w:id="1">
    <w:p w14:paraId="3C0026DB" w14:textId="77777777" w:rsidR="003A2061" w:rsidRPr="00950C17" w:rsidRDefault="003A2061" w:rsidP="004E3F3D">
      <w:pPr>
        <w:pStyle w:val="a3"/>
        <w:rPr>
          <w:sz w:val="17"/>
          <w:szCs w:val="17"/>
        </w:rPr>
      </w:pPr>
      <w:r w:rsidRPr="00950C17">
        <w:rPr>
          <w:rStyle w:val="a5"/>
          <w:sz w:val="17"/>
          <w:szCs w:val="17"/>
        </w:rPr>
        <w:footnoteRef/>
      </w:r>
      <w:r w:rsidRPr="00950C17">
        <w:rPr>
          <w:sz w:val="17"/>
          <w:szCs w:val="17"/>
        </w:rPr>
        <w:t xml:space="preserve"> </w:t>
      </w:r>
      <w:r w:rsidRPr="00950C17">
        <w:rPr>
          <w:i/>
          <w:sz w:val="17"/>
          <w:szCs w:val="17"/>
        </w:rPr>
        <w:t>Число одновременных доступов (число ОД) - параметр, определяющий максимальное количество ЭВМ, с которых может быть осуществлен одновременный доступ к Системе. Число ОД комплекта Систем не может превышать число ОД Системы, по которой предоставлено наибольшее число ОД среди установленных в комплект Систем.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35CFD"/>
    <w:multiLevelType w:val="hybridMultilevel"/>
    <w:tmpl w:val="203C0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B82188"/>
    <w:multiLevelType w:val="hybridMultilevel"/>
    <w:tmpl w:val="0B646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14A9E"/>
    <w:multiLevelType w:val="hybridMultilevel"/>
    <w:tmpl w:val="88E2C84C"/>
    <w:lvl w:ilvl="0" w:tplc="FFFFFFFF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00358C"/>
    <w:multiLevelType w:val="hybridMultilevel"/>
    <w:tmpl w:val="12243756"/>
    <w:lvl w:ilvl="0" w:tplc="FFFFFFFF">
      <w:start w:val="19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" w15:restartNumberingAfterBreak="0">
    <w:nsid w:val="64765B73"/>
    <w:multiLevelType w:val="hybridMultilevel"/>
    <w:tmpl w:val="39721FC2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5" w15:restartNumberingAfterBreak="0">
    <w:nsid w:val="7175713C"/>
    <w:multiLevelType w:val="hybridMultilevel"/>
    <w:tmpl w:val="508EDDD0"/>
    <w:lvl w:ilvl="0" w:tplc="979A8CBA">
      <w:numFmt w:val="bullet"/>
      <w:lvlText w:val="-"/>
      <w:lvlJc w:val="left"/>
      <w:pPr>
        <w:tabs>
          <w:tab w:val="num" w:pos="780"/>
        </w:tabs>
        <w:ind w:left="780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C24"/>
    <w:rsid w:val="00027B68"/>
    <w:rsid w:val="00045819"/>
    <w:rsid w:val="00064D11"/>
    <w:rsid w:val="0008447E"/>
    <w:rsid w:val="000C6CF1"/>
    <w:rsid w:val="00136416"/>
    <w:rsid w:val="00153F1E"/>
    <w:rsid w:val="00193DD9"/>
    <w:rsid w:val="001A2758"/>
    <w:rsid w:val="001C4218"/>
    <w:rsid w:val="001D2C86"/>
    <w:rsid w:val="001E1AA6"/>
    <w:rsid w:val="002010F6"/>
    <w:rsid w:val="00256D93"/>
    <w:rsid w:val="0028316C"/>
    <w:rsid w:val="002B56E9"/>
    <w:rsid w:val="002E4459"/>
    <w:rsid w:val="0033107D"/>
    <w:rsid w:val="003620ED"/>
    <w:rsid w:val="00373510"/>
    <w:rsid w:val="003816D3"/>
    <w:rsid w:val="00392832"/>
    <w:rsid w:val="003A2061"/>
    <w:rsid w:val="003C253C"/>
    <w:rsid w:val="003D3E69"/>
    <w:rsid w:val="003D6232"/>
    <w:rsid w:val="003E1D65"/>
    <w:rsid w:val="003E34A1"/>
    <w:rsid w:val="00402BEF"/>
    <w:rsid w:val="00423461"/>
    <w:rsid w:val="004420A6"/>
    <w:rsid w:val="004465E6"/>
    <w:rsid w:val="00466B46"/>
    <w:rsid w:val="00492092"/>
    <w:rsid w:val="004B4D42"/>
    <w:rsid w:val="004D48A2"/>
    <w:rsid w:val="004E3F3D"/>
    <w:rsid w:val="00501E3E"/>
    <w:rsid w:val="00584FAA"/>
    <w:rsid w:val="005A7AD5"/>
    <w:rsid w:val="00673CB2"/>
    <w:rsid w:val="006B68D9"/>
    <w:rsid w:val="006F3A13"/>
    <w:rsid w:val="007130EB"/>
    <w:rsid w:val="0072204D"/>
    <w:rsid w:val="007300A2"/>
    <w:rsid w:val="007C5BF2"/>
    <w:rsid w:val="007C5CF9"/>
    <w:rsid w:val="008027E5"/>
    <w:rsid w:val="008049B5"/>
    <w:rsid w:val="00837EBA"/>
    <w:rsid w:val="008502E1"/>
    <w:rsid w:val="008527A4"/>
    <w:rsid w:val="00870754"/>
    <w:rsid w:val="008F10C5"/>
    <w:rsid w:val="00921193"/>
    <w:rsid w:val="00924F6A"/>
    <w:rsid w:val="00950C17"/>
    <w:rsid w:val="009579AF"/>
    <w:rsid w:val="0098050C"/>
    <w:rsid w:val="00980DD8"/>
    <w:rsid w:val="009E4A74"/>
    <w:rsid w:val="00A366BA"/>
    <w:rsid w:val="00A43C24"/>
    <w:rsid w:val="00A5636A"/>
    <w:rsid w:val="00A62B8D"/>
    <w:rsid w:val="00A6753B"/>
    <w:rsid w:val="00AA2A77"/>
    <w:rsid w:val="00AE2048"/>
    <w:rsid w:val="00B20179"/>
    <w:rsid w:val="00B851D3"/>
    <w:rsid w:val="00BC1C10"/>
    <w:rsid w:val="00BD7DD8"/>
    <w:rsid w:val="00BE1453"/>
    <w:rsid w:val="00BF2BA7"/>
    <w:rsid w:val="00C06FF4"/>
    <w:rsid w:val="00C222F9"/>
    <w:rsid w:val="00C33EA2"/>
    <w:rsid w:val="00C55A0B"/>
    <w:rsid w:val="00C57E49"/>
    <w:rsid w:val="00C634EE"/>
    <w:rsid w:val="00C67CFC"/>
    <w:rsid w:val="00CC3C0A"/>
    <w:rsid w:val="00CE0C0D"/>
    <w:rsid w:val="00D022D2"/>
    <w:rsid w:val="00D050B9"/>
    <w:rsid w:val="00D15DB4"/>
    <w:rsid w:val="00D26121"/>
    <w:rsid w:val="00D65279"/>
    <w:rsid w:val="00DF5672"/>
    <w:rsid w:val="00E54E33"/>
    <w:rsid w:val="00EF7A25"/>
    <w:rsid w:val="00F538BC"/>
    <w:rsid w:val="00FB0E53"/>
    <w:rsid w:val="00FC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48EF4"/>
  <w15:docId w15:val="{6619902E-3279-40DA-9789-788A65C3C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F9"/>
    <w:pPr>
      <w:spacing w:after="240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2">
    <w:name w:val="heading 2"/>
    <w:aliases w:val="Заголовок 2 Знак Знак Знак,Заголовок 2 Знак Знак,h2,h21,5,Заголовок пункта (1.1),222,Reset numbering,Заголовок 1 + Times New Roman,14 пт,Перед:  0 пт,После:  0 пт Знак,12 пт,После:  0 пт,H2,H2 Знак,Заголовок 21,2,Б2,RTC,iz2"/>
    <w:basedOn w:val="a"/>
    <w:next w:val="a"/>
    <w:link w:val="21"/>
    <w:uiPriority w:val="9"/>
    <w:qFormat/>
    <w:rsid w:val="003620ED"/>
    <w:pPr>
      <w:keepNext/>
      <w:widowControl w:val="0"/>
      <w:autoSpaceDE w:val="0"/>
      <w:autoSpaceDN w:val="0"/>
      <w:adjustRightInd w:val="0"/>
      <w:spacing w:before="240" w:after="60"/>
      <w:jc w:val="left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222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uiPriority w:val="99"/>
    <w:semiHidden/>
    <w:unhideWhenUsed/>
    <w:rsid w:val="009E4A74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9E4A74"/>
    <w:rPr>
      <w:rFonts w:ascii="Times New Roman" w:hAnsi="Times New Roman"/>
      <w:lang w:eastAsia="en-US"/>
    </w:rPr>
  </w:style>
  <w:style w:type="character" w:styleId="a5">
    <w:name w:val="footnote reference"/>
    <w:uiPriority w:val="99"/>
    <w:semiHidden/>
    <w:unhideWhenUsed/>
    <w:rsid w:val="009E4A74"/>
    <w:rPr>
      <w:vertAlign w:val="superscript"/>
    </w:rPr>
  </w:style>
  <w:style w:type="table" w:styleId="a6">
    <w:name w:val="Table Grid"/>
    <w:basedOn w:val="a1"/>
    <w:uiPriority w:val="59"/>
    <w:rsid w:val="00C634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uiPriority w:val="9"/>
    <w:semiHidden/>
    <w:rsid w:val="003620E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character" w:customStyle="1" w:styleId="21">
    <w:name w:val="Заголовок 2 Знак1"/>
    <w:aliases w:val="Заголовок 2 Знак Знак Знак Знак,Заголовок 2 Знак Знак Знак1,h2 Знак,h21 Знак,5 Знак,Заголовок пункта (1.1) Знак,222 Знак,Reset numbering Знак,Заголовок 1 + Times New Roman Знак,14 пт Знак,Перед:  0 пт Знак,После:  0 пт Знак Знак,2 Знак"/>
    <w:link w:val="2"/>
    <w:uiPriority w:val="9"/>
    <w:rsid w:val="003620E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A2061"/>
    <w:rPr>
      <w:rFonts w:ascii="Arial" w:eastAsia="Times New Roman" w:hAnsi="Arial" w:cs="Arial"/>
    </w:rPr>
  </w:style>
  <w:style w:type="paragraph" w:styleId="a7">
    <w:name w:val="List Paragraph"/>
    <w:basedOn w:val="a"/>
    <w:uiPriority w:val="34"/>
    <w:qFormat/>
    <w:rsid w:val="00CE0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8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2124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14203</CharactersWithSpaces>
  <SharedDoc>false</SharedDoc>
  <HLinks>
    <vt:vector size="6" baseType="variant">
      <vt:variant>
        <vt:i4>6553648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dog5</dc:creator>
  <cp:lastModifiedBy>dog5</cp:lastModifiedBy>
  <cp:revision>5</cp:revision>
  <dcterms:created xsi:type="dcterms:W3CDTF">2024-11-27T10:42:00Z</dcterms:created>
  <dcterms:modified xsi:type="dcterms:W3CDTF">2024-11-28T05:53:00Z</dcterms:modified>
</cp:coreProperties>
</file>